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BC703" w14:textId="77777777" w:rsidR="00AB743D" w:rsidRPr="00AB743D" w:rsidRDefault="00AB743D" w:rsidP="00AB743D">
      <w:pPr>
        <w:widowControl w:val="0"/>
        <w:tabs>
          <w:tab w:val="left" w:pos="851"/>
          <w:tab w:val="left" w:pos="1134"/>
        </w:tabs>
        <w:ind w:firstLine="567"/>
        <w:jc w:val="both"/>
      </w:pPr>
    </w:p>
    <w:tbl>
      <w:tblPr>
        <w:tblW w:w="0" w:type="auto"/>
        <w:tblInd w:w="197" w:type="dxa"/>
        <w:tblLook w:val="01E0" w:firstRow="1" w:lastRow="1" w:firstColumn="1" w:lastColumn="1" w:noHBand="0" w:noVBand="0"/>
      </w:tblPr>
      <w:tblGrid>
        <w:gridCol w:w="5106"/>
        <w:gridCol w:w="4443"/>
      </w:tblGrid>
      <w:tr w:rsidR="00AB743D" w:rsidRPr="00AB743D" w14:paraId="1FB86F39" w14:textId="77777777" w:rsidTr="00F8704B">
        <w:tc>
          <w:tcPr>
            <w:tcW w:w="5440" w:type="dxa"/>
          </w:tcPr>
          <w:p w14:paraId="1ECEA1E6" w14:textId="77777777" w:rsidR="00AB743D" w:rsidRPr="00AB743D" w:rsidRDefault="00AB743D" w:rsidP="00AB743D">
            <w:pPr>
              <w:rPr>
                <w:sz w:val="24"/>
                <w:szCs w:val="24"/>
              </w:rPr>
            </w:pPr>
            <w:r w:rsidRPr="00AB743D">
              <w:rPr>
                <w:sz w:val="24"/>
                <w:szCs w:val="24"/>
              </w:rPr>
              <w:t xml:space="preserve">Согласовано:                                                                                  </w:t>
            </w:r>
          </w:p>
          <w:p w14:paraId="7825A5EE" w14:textId="77777777" w:rsidR="00AB743D" w:rsidRPr="00AB743D" w:rsidRDefault="00AB743D" w:rsidP="00AB743D">
            <w:pPr>
              <w:rPr>
                <w:sz w:val="24"/>
                <w:szCs w:val="24"/>
              </w:rPr>
            </w:pPr>
            <w:r w:rsidRPr="00AB743D">
              <w:rPr>
                <w:sz w:val="24"/>
                <w:szCs w:val="24"/>
              </w:rPr>
              <w:t xml:space="preserve">начальник УО КГО                                                                     </w:t>
            </w:r>
          </w:p>
          <w:p w14:paraId="575B9033" w14:textId="77777777" w:rsidR="00AB743D" w:rsidRPr="00AB743D" w:rsidRDefault="00AB743D" w:rsidP="00AB743D">
            <w:pPr>
              <w:rPr>
                <w:sz w:val="24"/>
                <w:szCs w:val="24"/>
              </w:rPr>
            </w:pPr>
            <w:r w:rsidRPr="00AB743D">
              <w:rPr>
                <w:sz w:val="24"/>
                <w:szCs w:val="24"/>
              </w:rPr>
              <w:t xml:space="preserve">Теплова Е.В.________________                                                   </w:t>
            </w:r>
          </w:p>
          <w:p w14:paraId="6EB7CE5D" w14:textId="77777777" w:rsidR="00AB743D" w:rsidRPr="00AB743D" w:rsidRDefault="00AB743D" w:rsidP="00AB743D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C74BDD3" w14:textId="77777777" w:rsidR="00AB743D" w:rsidRPr="00AB743D" w:rsidRDefault="00AB743D" w:rsidP="00AB743D">
            <w:pPr>
              <w:ind w:left="309"/>
              <w:rPr>
                <w:color w:val="FF0000"/>
                <w:sz w:val="28"/>
                <w:szCs w:val="28"/>
              </w:rPr>
            </w:pPr>
            <w:r w:rsidRPr="00AB743D">
              <w:rPr>
                <w:sz w:val="24"/>
                <w:szCs w:val="24"/>
              </w:rPr>
              <w:t xml:space="preserve">                         Утверждаю:</w:t>
            </w:r>
          </w:p>
          <w:p w14:paraId="45A2FAD4" w14:textId="3C9A6964" w:rsidR="00AB743D" w:rsidRPr="00AB743D" w:rsidRDefault="00AB743D" w:rsidP="00AB743D">
            <w:pPr>
              <w:ind w:left="309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Директор</w:t>
            </w:r>
            <w:r w:rsidRPr="00AB743D">
              <w:rPr>
                <w:sz w:val="24"/>
                <w:szCs w:val="24"/>
              </w:rPr>
              <w:t xml:space="preserve"> МБУ ДО ЦДНИТТ</w:t>
            </w:r>
          </w:p>
          <w:p w14:paraId="187D732E" w14:textId="77777777" w:rsidR="00AB743D" w:rsidRPr="00AB743D" w:rsidRDefault="00AB743D" w:rsidP="00AB743D">
            <w:pPr>
              <w:ind w:left="309"/>
              <w:rPr>
                <w:color w:val="FF0000"/>
                <w:sz w:val="28"/>
                <w:szCs w:val="28"/>
              </w:rPr>
            </w:pPr>
            <w:r w:rsidRPr="00AB743D">
              <w:rPr>
                <w:sz w:val="24"/>
                <w:szCs w:val="24"/>
              </w:rPr>
              <w:t xml:space="preserve"> Зинина Н.В.______________</w:t>
            </w:r>
          </w:p>
        </w:tc>
      </w:tr>
    </w:tbl>
    <w:p w14:paraId="6AD6349D" w14:textId="77777777" w:rsidR="00AB743D" w:rsidRDefault="00AB743D" w:rsidP="00CC0696">
      <w:pPr>
        <w:pStyle w:val="a3"/>
        <w:spacing w:line="276" w:lineRule="auto"/>
        <w:jc w:val="center"/>
        <w:rPr>
          <w:b/>
          <w:szCs w:val="24"/>
        </w:rPr>
      </w:pPr>
    </w:p>
    <w:p w14:paraId="6C27144D" w14:textId="33D76F51" w:rsidR="002A70E5" w:rsidRPr="00CC0696" w:rsidRDefault="002A70E5" w:rsidP="00CC0696">
      <w:pPr>
        <w:pStyle w:val="a3"/>
        <w:spacing w:line="276" w:lineRule="auto"/>
        <w:jc w:val="center"/>
        <w:rPr>
          <w:b/>
          <w:szCs w:val="24"/>
        </w:rPr>
      </w:pPr>
      <w:r w:rsidRPr="00CC0696">
        <w:rPr>
          <w:b/>
          <w:szCs w:val="24"/>
        </w:rPr>
        <w:t xml:space="preserve">ПОЛОЖЕНИЕ </w:t>
      </w:r>
    </w:p>
    <w:p w14:paraId="3242C542" w14:textId="6C4BDDA3" w:rsidR="002A70E5" w:rsidRPr="00CC0696" w:rsidRDefault="002A70E5" w:rsidP="00CC0696">
      <w:pPr>
        <w:pStyle w:val="a3"/>
        <w:spacing w:line="276" w:lineRule="auto"/>
        <w:jc w:val="center"/>
        <w:rPr>
          <w:b/>
          <w:szCs w:val="24"/>
        </w:rPr>
      </w:pPr>
      <w:r w:rsidRPr="00CC0696">
        <w:rPr>
          <w:b/>
          <w:szCs w:val="24"/>
        </w:rPr>
        <w:t xml:space="preserve">о проведении </w:t>
      </w:r>
      <w:r w:rsidR="00AB743D">
        <w:rPr>
          <w:b/>
          <w:szCs w:val="24"/>
        </w:rPr>
        <w:t xml:space="preserve">городского </w:t>
      </w:r>
      <w:r w:rsidRPr="00CC0696">
        <w:rPr>
          <w:b/>
          <w:szCs w:val="24"/>
        </w:rPr>
        <w:t>конкурса презентаций «</w:t>
      </w:r>
      <w:r w:rsidR="003973C9" w:rsidRPr="00CC0696">
        <w:rPr>
          <w:b/>
          <w:szCs w:val="24"/>
        </w:rPr>
        <w:t>ВЕЛИКИЕ УЧЁНЫЕ</w:t>
      </w:r>
      <w:r w:rsidR="00AC1BD5">
        <w:rPr>
          <w:b/>
          <w:szCs w:val="24"/>
        </w:rPr>
        <w:t xml:space="preserve"> РОССИИ</w:t>
      </w:r>
      <w:r w:rsidRPr="00CC0696">
        <w:rPr>
          <w:b/>
          <w:szCs w:val="24"/>
        </w:rPr>
        <w:t>»</w:t>
      </w:r>
    </w:p>
    <w:p w14:paraId="46965569" w14:textId="77777777" w:rsidR="003973C9" w:rsidRPr="00CC0696" w:rsidRDefault="003973C9" w:rsidP="00CC0696">
      <w:pPr>
        <w:pStyle w:val="a8"/>
        <w:spacing w:before="0" w:after="0" w:line="276" w:lineRule="auto"/>
        <w:ind w:left="786"/>
        <w:jc w:val="both"/>
        <w:rPr>
          <w:rStyle w:val="StrongEmphasis"/>
          <w:color w:val="000000"/>
        </w:rPr>
      </w:pPr>
    </w:p>
    <w:p w14:paraId="10576E38" w14:textId="77777777" w:rsidR="002A70E5" w:rsidRPr="00CC0696" w:rsidRDefault="002A70E5" w:rsidP="00CC0696">
      <w:pPr>
        <w:pStyle w:val="a8"/>
        <w:numPr>
          <w:ilvl w:val="0"/>
          <w:numId w:val="1"/>
        </w:numPr>
        <w:spacing w:before="0" w:after="0" w:line="276" w:lineRule="auto"/>
        <w:ind w:left="0" w:firstLine="709"/>
        <w:jc w:val="both"/>
        <w:rPr>
          <w:rStyle w:val="StrongEmphasis"/>
          <w:color w:val="000000"/>
        </w:rPr>
      </w:pPr>
      <w:r w:rsidRPr="00CC0696">
        <w:rPr>
          <w:rStyle w:val="StrongEmphasis"/>
          <w:color w:val="000000"/>
        </w:rPr>
        <w:t>Общие положения:</w:t>
      </w:r>
    </w:p>
    <w:p w14:paraId="564D3E18" w14:textId="77777777" w:rsidR="00AB743D" w:rsidRDefault="002A70E5" w:rsidP="00AB743D">
      <w:pPr>
        <w:pStyle w:val="a8"/>
        <w:numPr>
          <w:ilvl w:val="1"/>
          <w:numId w:val="1"/>
        </w:numPr>
        <w:spacing w:before="0" w:after="0" w:line="276" w:lineRule="auto"/>
        <w:ind w:left="0" w:firstLine="709"/>
        <w:jc w:val="both"/>
      </w:pPr>
      <w:r w:rsidRPr="00CC0696">
        <w:t>Настоящее Положение о проведении</w:t>
      </w:r>
      <w:r w:rsidR="00AB743D">
        <w:t xml:space="preserve"> городского</w:t>
      </w:r>
      <w:r w:rsidRPr="00CC0696">
        <w:t> </w:t>
      </w:r>
      <w:r w:rsidRPr="00CC0696">
        <w:rPr>
          <w:rStyle w:val="StrongEmphasis"/>
          <w:color w:val="000000"/>
        </w:rPr>
        <w:t xml:space="preserve">конкурса презентаций </w:t>
      </w:r>
      <w:r w:rsidRPr="00CC0696">
        <w:rPr>
          <w:rStyle w:val="StrongEmphasis"/>
          <w:b w:val="0"/>
          <w:bCs w:val="0"/>
          <w:color w:val="000000"/>
        </w:rPr>
        <w:t>«</w:t>
      </w:r>
      <w:r w:rsidRPr="00CC0696">
        <w:rPr>
          <w:b/>
          <w:bCs/>
          <w:color w:val="000000"/>
        </w:rPr>
        <w:t>Великие учёные</w:t>
      </w:r>
      <w:r w:rsidR="00AC1BD5">
        <w:rPr>
          <w:b/>
          <w:bCs/>
          <w:color w:val="000000"/>
        </w:rPr>
        <w:t xml:space="preserve"> России</w:t>
      </w:r>
      <w:r w:rsidRPr="00CC0696">
        <w:rPr>
          <w:rStyle w:val="StrongEmphasis"/>
          <w:b w:val="0"/>
          <w:bCs w:val="0"/>
          <w:color w:val="000000"/>
        </w:rPr>
        <w:t>»</w:t>
      </w:r>
      <w:r w:rsidRPr="00CC0696">
        <w:rPr>
          <w:rStyle w:val="StrongEmphasis"/>
          <w:color w:val="000000"/>
        </w:rPr>
        <w:t xml:space="preserve"> </w:t>
      </w:r>
      <w:r w:rsidRPr="00CC0696">
        <w:t>(далее – Конкурс) определяет статус, цели, задачи, порядок организации и проведения Конкурса, условия участия в Конкурсе и определение победителей Конкурса.</w:t>
      </w:r>
    </w:p>
    <w:p w14:paraId="597C09EF" w14:textId="4FE627CF" w:rsidR="00AB743D" w:rsidRPr="00CC0696" w:rsidRDefault="00AB743D" w:rsidP="00AB743D">
      <w:pPr>
        <w:pStyle w:val="a8"/>
        <w:numPr>
          <w:ilvl w:val="1"/>
          <w:numId w:val="1"/>
        </w:numPr>
        <w:spacing w:before="0" w:after="0" w:line="276" w:lineRule="auto"/>
        <w:ind w:left="0" w:firstLine="709"/>
        <w:jc w:val="both"/>
      </w:pPr>
      <w:r w:rsidRPr="00AB743D">
        <w:t>Общее руководство Конкурсом осуществляет управление образование</w:t>
      </w:r>
      <w:r>
        <w:t xml:space="preserve"> </w:t>
      </w:r>
      <w:r w:rsidRPr="00AB743D">
        <w:t>Киселевского городского округа.</w:t>
      </w:r>
    </w:p>
    <w:p w14:paraId="092E9F87" w14:textId="6E785943" w:rsidR="00934494" w:rsidRPr="00CC0696" w:rsidRDefault="002A70E5" w:rsidP="00CC0696">
      <w:pPr>
        <w:pStyle w:val="a9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696">
        <w:rPr>
          <w:rFonts w:ascii="Times New Roman" w:hAnsi="Times New Roman" w:cs="Times New Roman"/>
          <w:sz w:val="24"/>
          <w:szCs w:val="24"/>
        </w:rPr>
        <w:t xml:space="preserve">Организатором Конкурса выступает </w:t>
      </w:r>
      <w:r w:rsidR="00AC1BD5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детского научного и инженерно-технического творчества» (МБУ ДО ЦДНИТТ)</w:t>
      </w:r>
    </w:p>
    <w:p w14:paraId="5CAAC6CC" w14:textId="77777777" w:rsidR="002A70E5" w:rsidRPr="00CC0696" w:rsidRDefault="002A70E5" w:rsidP="00CC0696">
      <w:pPr>
        <w:pStyle w:val="a9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696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Конкурса создается организационный комитет (Приложение 1). </w:t>
      </w:r>
    </w:p>
    <w:p w14:paraId="5B89910A" w14:textId="77777777" w:rsidR="00AC1BD5" w:rsidRDefault="00AC1BD5" w:rsidP="00AC1BD5">
      <w:pPr>
        <w:pStyle w:val="a8"/>
        <w:spacing w:before="0" w:after="0" w:line="276" w:lineRule="auto"/>
        <w:ind w:left="709"/>
        <w:jc w:val="both"/>
        <w:rPr>
          <w:rStyle w:val="StrongEmphasis"/>
        </w:rPr>
      </w:pPr>
    </w:p>
    <w:p w14:paraId="1E996843" w14:textId="38D1968E" w:rsidR="00934494" w:rsidRPr="00CC0696" w:rsidRDefault="00934494" w:rsidP="00CC0696">
      <w:pPr>
        <w:pStyle w:val="a8"/>
        <w:numPr>
          <w:ilvl w:val="0"/>
          <w:numId w:val="1"/>
        </w:numPr>
        <w:spacing w:before="0" w:after="0" w:line="276" w:lineRule="auto"/>
        <w:ind w:left="0" w:firstLine="709"/>
        <w:jc w:val="both"/>
        <w:rPr>
          <w:rStyle w:val="StrongEmphasis"/>
        </w:rPr>
      </w:pPr>
      <w:r w:rsidRPr="00CC0696">
        <w:rPr>
          <w:rStyle w:val="StrongEmphasis"/>
        </w:rPr>
        <w:t>Цели Конкурса:</w:t>
      </w:r>
    </w:p>
    <w:p w14:paraId="7E41983F" w14:textId="675F1BB1" w:rsidR="00934494" w:rsidRPr="00CC0696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2.1.</w:t>
      </w:r>
      <w:r w:rsidR="00CC0696">
        <w:tab/>
      </w:r>
      <w:r w:rsidRPr="00CC0696">
        <w:t xml:space="preserve">Приобщение </w:t>
      </w:r>
      <w:r w:rsidR="00AC1BD5">
        <w:t>школьников</w:t>
      </w:r>
      <w:r w:rsidRPr="00CC0696">
        <w:t xml:space="preserve"> к изучению естественнонаучных </w:t>
      </w:r>
      <w:r w:rsidR="00355B25" w:rsidRPr="00CC0696">
        <w:t>и математических</w:t>
      </w:r>
      <w:r w:rsidRPr="00CC0696">
        <w:t xml:space="preserve"> дисциплин посредством информационных технологий.</w:t>
      </w:r>
    </w:p>
    <w:p w14:paraId="357A94C9" w14:textId="0BC852E6" w:rsidR="00934494" w:rsidRPr="00CC0696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2.2.</w:t>
      </w:r>
      <w:r w:rsidR="00CC0696">
        <w:tab/>
      </w:r>
      <w:r w:rsidRPr="00CC0696">
        <w:t>Поиск и поддержка талантлив</w:t>
      </w:r>
      <w:r w:rsidR="00AC1BD5">
        <w:t>ых детей</w:t>
      </w:r>
      <w:r w:rsidRPr="00CC0696">
        <w:t>, предоставление ей возможности творческого общения.</w:t>
      </w:r>
    </w:p>
    <w:p w14:paraId="3AAAAC13" w14:textId="478E031A" w:rsidR="00934494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2.3.</w:t>
      </w:r>
      <w:r w:rsidR="00CC0696">
        <w:tab/>
      </w:r>
      <w:r w:rsidRPr="00CC0696">
        <w:t xml:space="preserve">Формирование и развитие у </w:t>
      </w:r>
      <w:r w:rsidR="00AC1BD5">
        <w:t>школьников</w:t>
      </w:r>
      <w:r w:rsidRPr="00CC0696">
        <w:t xml:space="preserve"> интереса к научной деятельности.</w:t>
      </w:r>
    </w:p>
    <w:p w14:paraId="2E19C773" w14:textId="77777777" w:rsidR="00AC1BD5" w:rsidRPr="00CC0696" w:rsidRDefault="00AC1BD5" w:rsidP="00CC0696">
      <w:pPr>
        <w:pStyle w:val="a8"/>
        <w:spacing w:before="0" w:after="0" w:line="276" w:lineRule="auto"/>
        <w:ind w:firstLine="709"/>
        <w:jc w:val="both"/>
      </w:pPr>
    </w:p>
    <w:p w14:paraId="40983290" w14:textId="77777777" w:rsidR="00934494" w:rsidRPr="00CC0696" w:rsidRDefault="00934494" w:rsidP="00CC0696">
      <w:pPr>
        <w:pStyle w:val="a8"/>
        <w:numPr>
          <w:ilvl w:val="0"/>
          <w:numId w:val="1"/>
        </w:numPr>
        <w:spacing w:before="0" w:after="0" w:line="276" w:lineRule="auto"/>
        <w:ind w:left="0" w:firstLine="709"/>
        <w:jc w:val="both"/>
        <w:rPr>
          <w:b/>
        </w:rPr>
      </w:pPr>
      <w:r w:rsidRPr="00CC0696">
        <w:rPr>
          <w:b/>
        </w:rPr>
        <w:t>Задачами Конкурса являются:</w:t>
      </w:r>
    </w:p>
    <w:p w14:paraId="29D89A1A" w14:textId="77777777" w:rsidR="00934494" w:rsidRPr="00CC0696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3.1.</w:t>
      </w:r>
      <w:r w:rsidR="00CC0696">
        <w:tab/>
      </w:r>
      <w:r w:rsidRPr="00CC0696">
        <w:t>Развитие интеллектуальных способностей обучающихся.</w:t>
      </w:r>
    </w:p>
    <w:p w14:paraId="759C9E79" w14:textId="4721161D" w:rsidR="00934494" w:rsidRPr="00CC0696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3.2.</w:t>
      </w:r>
      <w:r w:rsidR="00CC0696">
        <w:tab/>
      </w:r>
      <w:r w:rsidRPr="00CC0696">
        <w:t>Предоставление обучающимся в</w:t>
      </w:r>
      <w:r w:rsidR="000971E5" w:rsidRPr="00CC0696">
        <w:t>озможности продемонстрировать своё творчество, знание, пр</w:t>
      </w:r>
      <w:r w:rsidR="00AC1BD5">
        <w:t>актические навыки и возможности</w:t>
      </w:r>
      <w:r w:rsidR="000971E5" w:rsidRPr="00CC0696">
        <w:t>.</w:t>
      </w:r>
    </w:p>
    <w:p w14:paraId="14788FA8" w14:textId="2E0559CD" w:rsidR="00934494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3.3.</w:t>
      </w:r>
      <w:r w:rsidR="00CC0696">
        <w:tab/>
      </w:r>
      <w:r w:rsidRPr="00CC0696">
        <w:t xml:space="preserve">Развитие художественного вкуса, фантазии, инициативы, стремления к активной деятельности </w:t>
      </w:r>
      <w:r w:rsidR="00AC1BD5">
        <w:t>обучающихся</w:t>
      </w:r>
      <w:r w:rsidRPr="00CC0696">
        <w:t>.</w:t>
      </w:r>
    </w:p>
    <w:p w14:paraId="1E52CAD7" w14:textId="77777777" w:rsidR="00AC1BD5" w:rsidRPr="00CC0696" w:rsidRDefault="00AC1BD5" w:rsidP="00CC0696">
      <w:pPr>
        <w:pStyle w:val="a8"/>
        <w:spacing w:before="0" w:after="0" w:line="276" w:lineRule="auto"/>
        <w:ind w:firstLine="709"/>
        <w:jc w:val="both"/>
      </w:pPr>
    </w:p>
    <w:p w14:paraId="702BD1B5" w14:textId="77777777" w:rsidR="00934494" w:rsidRPr="00CC0696" w:rsidRDefault="00934494" w:rsidP="00CC0696">
      <w:pPr>
        <w:pStyle w:val="a8"/>
        <w:numPr>
          <w:ilvl w:val="0"/>
          <w:numId w:val="1"/>
        </w:numPr>
        <w:spacing w:before="0" w:after="0" w:line="276" w:lineRule="auto"/>
        <w:ind w:left="0" w:firstLine="709"/>
        <w:jc w:val="both"/>
        <w:rPr>
          <w:rStyle w:val="StrongEmphasis"/>
        </w:rPr>
      </w:pPr>
      <w:r w:rsidRPr="00CC0696">
        <w:rPr>
          <w:rStyle w:val="StrongEmphasis"/>
        </w:rPr>
        <w:t>Организация и проведение Конкурса:</w:t>
      </w:r>
    </w:p>
    <w:p w14:paraId="5C18F700" w14:textId="25858756" w:rsidR="00934494" w:rsidRPr="00CC0696" w:rsidRDefault="00934494" w:rsidP="00CC0696">
      <w:pPr>
        <w:pStyle w:val="a8"/>
        <w:numPr>
          <w:ilvl w:val="1"/>
          <w:numId w:val="1"/>
        </w:numPr>
        <w:spacing w:before="0" w:after="0" w:line="276" w:lineRule="auto"/>
        <w:ind w:left="0" w:firstLine="709"/>
        <w:jc w:val="both"/>
      </w:pPr>
      <w:r w:rsidRPr="00CC0696">
        <w:t xml:space="preserve">В Конкурсе имеют право принять участие </w:t>
      </w:r>
      <w:r w:rsidR="00AC1BD5">
        <w:t>обучающиеся школ Киселевского городского округа с 5 по 10 класс</w:t>
      </w:r>
      <w:r w:rsidRPr="00CC0696">
        <w:t>.</w:t>
      </w:r>
    </w:p>
    <w:p w14:paraId="44C8AAB8" w14:textId="3C31916C" w:rsidR="00934494" w:rsidRPr="00CC0696" w:rsidRDefault="00934494" w:rsidP="00CC0696">
      <w:pPr>
        <w:pStyle w:val="a8"/>
        <w:numPr>
          <w:ilvl w:val="1"/>
          <w:numId w:val="1"/>
        </w:numPr>
        <w:spacing w:before="0" w:after="0" w:line="276" w:lineRule="auto"/>
        <w:ind w:left="0" w:firstLine="709"/>
        <w:jc w:val="both"/>
      </w:pPr>
      <w:r w:rsidRPr="00CC0696">
        <w:t xml:space="preserve">Конкурс проводится </w:t>
      </w:r>
      <w:r w:rsidRPr="00CC0696">
        <w:rPr>
          <w:b/>
        </w:rPr>
        <w:t xml:space="preserve">с </w:t>
      </w:r>
      <w:r w:rsidR="00AB743D">
        <w:rPr>
          <w:b/>
        </w:rPr>
        <w:t>17</w:t>
      </w:r>
      <w:r w:rsidRPr="00CC0696">
        <w:rPr>
          <w:b/>
        </w:rPr>
        <w:t xml:space="preserve"> по </w:t>
      </w:r>
      <w:r w:rsidR="00AB743D">
        <w:rPr>
          <w:b/>
        </w:rPr>
        <w:t>31</w:t>
      </w:r>
      <w:r w:rsidRPr="00CC0696">
        <w:rPr>
          <w:b/>
        </w:rPr>
        <w:t xml:space="preserve"> </w:t>
      </w:r>
      <w:r w:rsidR="00AC1BD5">
        <w:rPr>
          <w:b/>
        </w:rPr>
        <w:t>октября</w:t>
      </w:r>
      <w:r w:rsidRPr="00CC0696">
        <w:rPr>
          <w:b/>
        </w:rPr>
        <w:t xml:space="preserve"> 20</w:t>
      </w:r>
      <w:r w:rsidR="000F7F90">
        <w:rPr>
          <w:b/>
        </w:rPr>
        <w:t>2</w:t>
      </w:r>
      <w:r w:rsidR="00AC1BD5">
        <w:rPr>
          <w:b/>
        </w:rPr>
        <w:t>2</w:t>
      </w:r>
      <w:r w:rsidRPr="00CC0696">
        <w:rPr>
          <w:b/>
        </w:rPr>
        <w:t xml:space="preserve"> года</w:t>
      </w:r>
      <w:r w:rsidR="00607424">
        <w:rPr>
          <w:b/>
        </w:rPr>
        <w:t xml:space="preserve"> в заочном формате</w:t>
      </w:r>
      <w:r w:rsidRPr="00CC0696">
        <w:t>.</w:t>
      </w:r>
    </w:p>
    <w:p w14:paraId="614A2803" w14:textId="75607756" w:rsidR="009B50E2" w:rsidRPr="00CC0696" w:rsidRDefault="00934494" w:rsidP="00CC0696">
      <w:pPr>
        <w:pStyle w:val="a8"/>
        <w:numPr>
          <w:ilvl w:val="1"/>
          <w:numId w:val="1"/>
        </w:numPr>
        <w:spacing w:before="0" w:after="0" w:line="276" w:lineRule="auto"/>
        <w:ind w:left="0" w:firstLine="709"/>
        <w:jc w:val="both"/>
      </w:pPr>
      <w:r w:rsidRPr="00CC0696">
        <w:t xml:space="preserve">Работы участников Конкурса принимаются </w:t>
      </w:r>
      <w:r w:rsidR="00AB743D">
        <w:rPr>
          <w:b/>
        </w:rPr>
        <w:t>до</w:t>
      </w:r>
      <w:r w:rsidRPr="00CC0696">
        <w:rPr>
          <w:b/>
        </w:rPr>
        <w:t xml:space="preserve"> </w:t>
      </w:r>
      <w:r w:rsidR="00AB743D">
        <w:rPr>
          <w:b/>
        </w:rPr>
        <w:t>31</w:t>
      </w:r>
      <w:r w:rsidR="000971E5" w:rsidRPr="00CC0696">
        <w:rPr>
          <w:b/>
        </w:rPr>
        <w:t xml:space="preserve"> </w:t>
      </w:r>
      <w:r w:rsidR="00AC1BD5">
        <w:rPr>
          <w:b/>
        </w:rPr>
        <w:t>октября</w:t>
      </w:r>
      <w:r w:rsidRPr="00CC0696">
        <w:rPr>
          <w:b/>
        </w:rPr>
        <w:t xml:space="preserve"> 20</w:t>
      </w:r>
      <w:r w:rsidR="000F7F90">
        <w:rPr>
          <w:b/>
        </w:rPr>
        <w:t>2</w:t>
      </w:r>
      <w:r w:rsidR="00AB743D">
        <w:rPr>
          <w:b/>
        </w:rPr>
        <w:t>2</w:t>
      </w:r>
      <w:r w:rsidRPr="00CC0696">
        <w:rPr>
          <w:b/>
        </w:rPr>
        <w:t xml:space="preserve"> года</w:t>
      </w:r>
      <w:r w:rsidR="00AF3579" w:rsidRPr="00CC0696">
        <w:rPr>
          <w:b/>
        </w:rPr>
        <w:t xml:space="preserve"> </w:t>
      </w:r>
      <w:r w:rsidRPr="00CC0696">
        <w:rPr>
          <w:b/>
        </w:rPr>
        <w:t>включительно</w:t>
      </w:r>
      <w:r w:rsidRPr="00CC0696">
        <w:t xml:space="preserve"> в электронном виде по адресу: </w:t>
      </w:r>
      <w:hyperlink r:id="rId6" w:history="1">
        <w:r w:rsidR="00AC1BD5" w:rsidRPr="00EC143C">
          <w:rPr>
            <w:rStyle w:val="aa"/>
          </w:rPr>
          <w:t>cdntt.kisl@gmail.com</w:t>
        </w:r>
      </w:hyperlink>
      <w:r w:rsidR="00AC1BD5">
        <w:t xml:space="preserve"> </w:t>
      </w:r>
    </w:p>
    <w:p w14:paraId="74EDECC1" w14:textId="77777777" w:rsidR="00934494" w:rsidRPr="00CC0696" w:rsidRDefault="00934494" w:rsidP="00CC0696">
      <w:pPr>
        <w:pStyle w:val="a9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696">
        <w:rPr>
          <w:rFonts w:ascii="Times New Roman" w:hAnsi="Times New Roman" w:cs="Times New Roman"/>
          <w:sz w:val="24"/>
          <w:szCs w:val="24"/>
        </w:rPr>
        <w:t>Конкурсные заявки и материалы, оформленные или поданные с нарушением требований, не в полном комплекте или поступившие позже указанного срока, рассматриваться не будут.</w:t>
      </w:r>
    </w:p>
    <w:p w14:paraId="66A09701" w14:textId="693C6AE0" w:rsidR="00934494" w:rsidRDefault="00934494" w:rsidP="00CC0696">
      <w:pPr>
        <w:pStyle w:val="a9"/>
        <w:numPr>
          <w:ilvl w:val="1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696">
        <w:rPr>
          <w:rFonts w:ascii="Times New Roman" w:hAnsi="Times New Roman" w:cs="Times New Roman"/>
          <w:sz w:val="24"/>
          <w:szCs w:val="24"/>
        </w:rPr>
        <w:t xml:space="preserve">Вопросы, связанные с проведением Конкурса, направлять по адресу электронной почты </w:t>
      </w:r>
      <w:hyperlink r:id="rId7" w:history="1">
        <w:r w:rsidR="00AC1BD5" w:rsidRPr="00EC143C">
          <w:rPr>
            <w:rStyle w:val="aa"/>
            <w:rFonts w:ascii="Times New Roman" w:hAnsi="Times New Roman" w:cs="Times New Roman"/>
            <w:sz w:val="24"/>
            <w:szCs w:val="24"/>
          </w:rPr>
          <w:t>cdntt.kisl@gmail.com</w:t>
        </w:r>
      </w:hyperlink>
      <w:r w:rsidR="00AC1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D0C3C" w14:textId="77777777" w:rsidR="00AC1BD5" w:rsidRPr="00CC0696" w:rsidRDefault="00AC1BD5" w:rsidP="00AC1BD5">
      <w:pPr>
        <w:pStyle w:val="a9"/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CDFAF9" w14:textId="77777777" w:rsidR="00934494" w:rsidRPr="00CC0696" w:rsidRDefault="00934494" w:rsidP="00CC0696">
      <w:pPr>
        <w:pStyle w:val="a8"/>
        <w:numPr>
          <w:ilvl w:val="0"/>
          <w:numId w:val="1"/>
        </w:numPr>
        <w:spacing w:before="0" w:after="0" w:line="276" w:lineRule="auto"/>
        <w:ind w:left="0" w:firstLine="709"/>
        <w:jc w:val="both"/>
        <w:rPr>
          <w:rStyle w:val="StrongEmphasis"/>
        </w:rPr>
      </w:pPr>
      <w:r w:rsidRPr="00CC0696">
        <w:rPr>
          <w:rStyle w:val="StrongEmphasis"/>
        </w:rPr>
        <w:t>Условия участия в Конкурсе:</w:t>
      </w:r>
    </w:p>
    <w:p w14:paraId="2E21F4BB" w14:textId="77777777" w:rsidR="00934494" w:rsidRPr="00CC0696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5.1.</w:t>
      </w:r>
      <w:r w:rsidR="00CC0696">
        <w:tab/>
      </w:r>
      <w:r w:rsidRPr="00CC0696">
        <w:t>Участники представляют авторскую презентацию, ранее не представленную на других Конкурсах.</w:t>
      </w:r>
    </w:p>
    <w:p w14:paraId="67B66E57" w14:textId="77777777" w:rsidR="00934494" w:rsidRPr="00CC0696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5.2.</w:t>
      </w:r>
      <w:r w:rsidR="00CC0696">
        <w:tab/>
      </w:r>
      <w:r w:rsidRPr="00CC0696">
        <w:t xml:space="preserve">Размер презентации должен быть не более 15 слайдов. Презентация </w:t>
      </w:r>
      <w:r w:rsidR="00CC0696">
        <w:t>должна</w:t>
      </w:r>
      <w:r w:rsidRPr="00CC0696">
        <w:t xml:space="preserve"> быть создана в </w:t>
      </w:r>
      <w:proofErr w:type="spellStart"/>
      <w:r w:rsidRPr="00CC0696">
        <w:t>Microsoft</w:t>
      </w:r>
      <w:proofErr w:type="spellEnd"/>
      <w:r w:rsidRPr="00CC0696">
        <w:t xml:space="preserve"> </w:t>
      </w:r>
      <w:proofErr w:type="spellStart"/>
      <w:r w:rsidRPr="00CC0696">
        <w:t>Power</w:t>
      </w:r>
      <w:proofErr w:type="spellEnd"/>
      <w:r w:rsidRPr="00CC0696">
        <w:t xml:space="preserve"> </w:t>
      </w:r>
      <w:proofErr w:type="spellStart"/>
      <w:r w:rsidRPr="00CC0696">
        <w:t>Point</w:t>
      </w:r>
      <w:proofErr w:type="spellEnd"/>
      <w:r w:rsidRPr="00CC0696">
        <w:t>.</w:t>
      </w:r>
    </w:p>
    <w:p w14:paraId="5CB3F996" w14:textId="195AF9E4" w:rsidR="00934494" w:rsidRPr="00CC0696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5.3.</w:t>
      </w:r>
      <w:r w:rsidR="00CC0696">
        <w:tab/>
      </w:r>
      <w:r w:rsidRPr="00CC0696">
        <w:t xml:space="preserve">Авторское право на созданные в рамках Конкурса работы сохраняется за их авторами. </w:t>
      </w:r>
      <w:r w:rsidR="00AC1BD5">
        <w:t>МБУ ДО ЦДНИТТ</w:t>
      </w:r>
      <w:r w:rsidR="009B50E2" w:rsidRPr="00CC0696">
        <w:t xml:space="preserve"> </w:t>
      </w:r>
      <w:r w:rsidRPr="00CC0696">
        <w:t>оставляет за собой право использования представленных работ целиком или частично в своих образовательных и просветительных целях.</w:t>
      </w:r>
    </w:p>
    <w:p w14:paraId="7F7AE49A" w14:textId="77777777" w:rsidR="00934494" w:rsidRPr="00CC0696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5.4.</w:t>
      </w:r>
      <w:r w:rsidR="00CC0696">
        <w:tab/>
      </w:r>
      <w:r w:rsidRPr="00CC0696">
        <w:t xml:space="preserve">Авторы несут всю полноту ответственности за содержание разработок. </w:t>
      </w:r>
    </w:p>
    <w:p w14:paraId="28A0E47A" w14:textId="038B3AA1" w:rsidR="00934494" w:rsidRPr="00CC0696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5.5.</w:t>
      </w:r>
      <w:r w:rsidR="00CC0696">
        <w:tab/>
      </w:r>
      <w:r w:rsidRPr="00CC0696">
        <w:t xml:space="preserve">На Конкурс принимаются </w:t>
      </w:r>
      <w:r w:rsidR="00AB743D" w:rsidRPr="00CC0696">
        <w:t xml:space="preserve">индивидуальные </w:t>
      </w:r>
      <w:r w:rsidR="00AB743D">
        <w:t>и</w:t>
      </w:r>
      <w:r w:rsidR="00AC1BD5">
        <w:t xml:space="preserve"> групповые </w:t>
      </w:r>
      <w:r w:rsidRPr="00CC0696">
        <w:t>работы (количество авторов не более</w:t>
      </w:r>
      <w:r w:rsidR="00CC0696">
        <w:t xml:space="preserve"> </w:t>
      </w:r>
      <w:r w:rsidR="00AC1BD5">
        <w:t>3</w:t>
      </w:r>
      <w:r w:rsidRPr="00CC0696">
        <w:t xml:space="preserve"> человек</w:t>
      </w:r>
      <w:r w:rsidR="009B50E2" w:rsidRPr="00CC0696">
        <w:t>)</w:t>
      </w:r>
      <w:r w:rsidRPr="00CC0696">
        <w:t>.</w:t>
      </w:r>
    </w:p>
    <w:p w14:paraId="3F69F1F7" w14:textId="342B331D" w:rsidR="00934494" w:rsidRDefault="00934494" w:rsidP="00CC0696">
      <w:pPr>
        <w:pStyle w:val="a8"/>
        <w:spacing w:before="0" w:after="0" w:line="276" w:lineRule="auto"/>
        <w:ind w:firstLine="709"/>
        <w:jc w:val="both"/>
      </w:pPr>
      <w:r w:rsidRPr="00CC0696">
        <w:t>5.6.</w:t>
      </w:r>
      <w:r w:rsidR="00CC0696">
        <w:tab/>
      </w:r>
      <w:r w:rsidRPr="00CC0696">
        <w:t>Конкурсные работы не возвращаются и не рецензируются.</w:t>
      </w:r>
    </w:p>
    <w:p w14:paraId="7854A6CA" w14:textId="77777777" w:rsidR="00AC1BD5" w:rsidRPr="00CC0696" w:rsidRDefault="00AC1BD5" w:rsidP="00CC0696">
      <w:pPr>
        <w:pStyle w:val="a8"/>
        <w:spacing w:before="0" w:after="0" w:line="276" w:lineRule="auto"/>
        <w:ind w:firstLine="709"/>
        <w:jc w:val="both"/>
      </w:pPr>
    </w:p>
    <w:p w14:paraId="5E745BCF" w14:textId="77777777" w:rsidR="00934494" w:rsidRPr="00CC0696" w:rsidRDefault="00934494" w:rsidP="00CC0696">
      <w:pPr>
        <w:pStyle w:val="a8"/>
        <w:numPr>
          <w:ilvl w:val="0"/>
          <w:numId w:val="1"/>
        </w:numPr>
        <w:spacing w:before="0" w:after="0" w:line="276" w:lineRule="auto"/>
        <w:ind w:left="0" w:firstLine="709"/>
        <w:jc w:val="both"/>
        <w:rPr>
          <w:rStyle w:val="StrongEmphasis"/>
          <w:bCs w:val="0"/>
        </w:rPr>
      </w:pPr>
      <w:r w:rsidRPr="00CC0696">
        <w:rPr>
          <w:rStyle w:val="StrongEmphasis"/>
        </w:rPr>
        <w:t>Требования к оформлению.</w:t>
      </w:r>
    </w:p>
    <w:p w14:paraId="30F2EE30" w14:textId="1FD93EA9" w:rsidR="00934494" w:rsidRPr="00CC0696" w:rsidRDefault="00934494" w:rsidP="00D3567D">
      <w:pPr>
        <w:pStyle w:val="a8"/>
        <w:numPr>
          <w:ilvl w:val="1"/>
          <w:numId w:val="1"/>
        </w:numPr>
        <w:spacing w:before="0" w:after="0" w:line="276" w:lineRule="auto"/>
        <w:jc w:val="both"/>
        <w:rPr>
          <w:color w:val="000000"/>
        </w:rPr>
      </w:pPr>
      <w:r w:rsidRPr="00CC0696">
        <w:rPr>
          <w:color w:val="000000"/>
        </w:rPr>
        <w:t xml:space="preserve">Первый слайд презентации – титульный. На нем указывается: </w:t>
      </w:r>
    </w:p>
    <w:p w14:paraId="72A8870B" w14:textId="7A899D91" w:rsidR="00934494" w:rsidRPr="00CC0696" w:rsidRDefault="00AC1BD5" w:rsidP="00D3567D">
      <w:pPr>
        <w:pStyle w:val="a8"/>
        <w:numPr>
          <w:ilvl w:val="1"/>
          <w:numId w:val="31"/>
        </w:numPr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 xml:space="preserve">Наименование </w:t>
      </w:r>
      <w:r w:rsidR="00934494" w:rsidRPr="00CC0696">
        <w:rPr>
          <w:color w:val="000000"/>
        </w:rPr>
        <w:t xml:space="preserve">ОО (полностью); </w:t>
      </w:r>
    </w:p>
    <w:p w14:paraId="4651A882" w14:textId="77777777" w:rsidR="00934494" w:rsidRPr="00CC0696" w:rsidRDefault="00934494" w:rsidP="00D3567D">
      <w:pPr>
        <w:pStyle w:val="a8"/>
        <w:numPr>
          <w:ilvl w:val="1"/>
          <w:numId w:val="31"/>
        </w:numPr>
        <w:spacing w:before="0" w:after="0" w:line="276" w:lineRule="auto"/>
        <w:jc w:val="both"/>
        <w:rPr>
          <w:color w:val="000000"/>
        </w:rPr>
      </w:pPr>
      <w:r w:rsidRPr="00CC0696">
        <w:rPr>
          <w:color w:val="000000"/>
        </w:rPr>
        <w:t xml:space="preserve">Название Конкурса; </w:t>
      </w:r>
    </w:p>
    <w:p w14:paraId="45BA5247" w14:textId="77777777" w:rsidR="00934494" w:rsidRPr="00CC0696" w:rsidRDefault="00934494" w:rsidP="00D3567D">
      <w:pPr>
        <w:pStyle w:val="a8"/>
        <w:numPr>
          <w:ilvl w:val="1"/>
          <w:numId w:val="31"/>
        </w:numPr>
        <w:spacing w:before="0" w:after="0" w:line="276" w:lineRule="auto"/>
        <w:jc w:val="both"/>
        <w:rPr>
          <w:color w:val="000000"/>
        </w:rPr>
      </w:pPr>
      <w:r w:rsidRPr="00CC0696">
        <w:rPr>
          <w:color w:val="000000"/>
        </w:rPr>
        <w:t xml:space="preserve">Название работы; </w:t>
      </w:r>
    </w:p>
    <w:p w14:paraId="17F33979" w14:textId="06618602" w:rsidR="00934494" w:rsidRPr="00CC0696" w:rsidRDefault="00934494" w:rsidP="00D3567D">
      <w:pPr>
        <w:pStyle w:val="a8"/>
        <w:numPr>
          <w:ilvl w:val="1"/>
          <w:numId w:val="31"/>
        </w:numPr>
        <w:spacing w:before="0" w:after="0" w:line="276" w:lineRule="auto"/>
        <w:jc w:val="both"/>
        <w:rPr>
          <w:color w:val="000000"/>
        </w:rPr>
      </w:pPr>
      <w:r w:rsidRPr="00CC0696">
        <w:rPr>
          <w:color w:val="000000"/>
        </w:rPr>
        <w:t>ФИО автора</w:t>
      </w:r>
      <w:r w:rsidR="00AC1BD5">
        <w:rPr>
          <w:color w:val="000000"/>
        </w:rPr>
        <w:t xml:space="preserve"> (</w:t>
      </w:r>
      <w:proofErr w:type="spellStart"/>
      <w:r w:rsidR="00AC1BD5">
        <w:rPr>
          <w:color w:val="000000"/>
        </w:rPr>
        <w:t>ов</w:t>
      </w:r>
      <w:proofErr w:type="spellEnd"/>
      <w:r w:rsidR="00AC1BD5">
        <w:rPr>
          <w:color w:val="000000"/>
        </w:rPr>
        <w:t>)</w:t>
      </w:r>
      <w:r w:rsidRPr="00CC0696">
        <w:rPr>
          <w:color w:val="000000"/>
        </w:rPr>
        <w:t xml:space="preserve"> презентации (полностью);</w:t>
      </w:r>
    </w:p>
    <w:p w14:paraId="68F09BF7" w14:textId="77777777" w:rsidR="009B50E2" w:rsidRPr="00CC0696" w:rsidRDefault="00934494" w:rsidP="00D3567D">
      <w:pPr>
        <w:pStyle w:val="a8"/>
        <w:numPr>
          <w:ilvl w:val="1"/>
          <w:numId w:val="31"/>
        </w:numPr>
        <w:spacing w:before="0" w:after="0" w:line="276" w:lineRule="auto"/>
        <w:jc w:val="both"/>
        <w:rPr>
          <w:color w:val="000000"/>
        </w:rPr>
      </w:pPr>
      <w:r w:rsidRPr="00CC0696">
        <w:rPr>
          <w:color w:val="000000"/>
        </w:rPr>
        <w:t>ФИО руководителя (полностью)</w:t>
      </w:r>
      <w:r w:rsidR="009B50E2" w:rsidRPr="00CC0696">
        <w:rPr>
          <w:color w:val="000000"/>
        </w:rPr>
        <w:t>;</w:t>
      </w:r>
    </w:p>
    <w:p w14:paraId="719C37BB" w14:textId="77777777" w:rsidR="00934494" w:rsidRPr="00CC0696" w:rsidRDefault="009B50E2" w:rsidP="00D3567D">
      <w:pPr>
        <w:pStyle w:val="a8"/>
        <w:numPr>
          <w:ilvl w:val="1"/>
          <w:numId w:val="31"/>
        </w:numPr>
        <w:spacing w:before="0" w:after="0" w:line="276" w:lineRule="auto"/>
        <w:jc w:val="both"/>
        <w:rPr>
          <w:color w:val="000000"/>
        </w:rPr>
      </w:pPr>
      <w:r w:rsidRPr="00CC0696">
        <w:rPr>
          <w:color w:val="000000"/>
        </w:rPr>
        <w:t>Год выполнения</w:t>
      </w:r>
      <w:r w:rsidR="00AD419B">
        <w:rPr>
          <w:color w:val="000000"/>
        </w:rPr>
        <w:t>.</w:t>
      </w:r>
      <w:r w:rsidR="00934494" w:rsidRPr="00CC0696">
        <w:rPr>
          <w:color w:val="000000"/>
        </w:rPr>
        <w:t xml:space="preserve"> </w:t>
      </w:r>
    </w:p>
    <w:p w14:paraId="1112FB72" w14:textId="41A37941" w:rsidR="00AD419B" w:rsidRDefault="00AD419B" w:rsidP="00D3567D">
      <w:pPr>
        <w:pStyle w:val="a8"/>
        <w:numPr>
          <w:ilvl w:val="1"/>
          <w:numId w:val="1"/>
        </w:numPr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Второй слайд должен содержать цель и задачи работы.</w:t>
      </w:r>
    </w:p>
    <w:p w14:paraId="2044F74B" w14:textId="77777777" w:rsidR="00AD419B" w:rsidRDefault="00AD419B" w:rsidP="00D3567D">
      <w:pPr>
        <w:pStyle w:val="a8"/>
        <w:numPr>
          <w:ilvl w:val="1"/>
          <w:numId w:val="1"/>
        </w:numPr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На предпоследнем слайде должны быть отражены краткие выводы о проделанной работе.</w:t>
      </w:r>
    </w:p>
    <w:p w14:paraId="10CFB88A" w14:textId="77777777" w:rsidR="00934494" w:rsidRPr="00CC0696" w:rsidRDefault="00934494" w:rsidP="00D3567D">
      <w:pPr>
        <w:pStyle w:val="a8"/>
        <w:numPr>
          <w:ilvl w:val="1"/>
          <w:numId w:val="1"/>
        </w:numPr>
        <w:spacing w:before="0" w:after="0" w:line="276" w:lineRule="auto"/>
        <w:jc w:val="both"/>
        <w:rPr>
          <w:color w:val="000000"/>
        </w:rPr>
      </w:pPr>
      <w:r w:rsidRPr="00CC0696">
        <w:rPr>
          <w:color w:val="000000"/>
        </w:rPr>
        <w:t>Последний слайд презентации – список источников основного содержания</w:t>
      </w:r>
      <w:r w:rsidR="009B50E2" w:rsidRPr="00CC0696">
        <w:rPr>
          <w:color w:val="000000"/>
        </w:rPr>
        <w:t>.</w:t>
      </w:r>
    </w:p>
    <w:p w14:paraId="0BE733C5" w14:textId="77777777" w:rsidR="00934494" w:rsidRPr="00CC0696" w:rsidRDefault="00934494" w:rsidP="00D3567D">
      <w:pPr>
        <w:pStyle w:val="a8"/>
        <w:numPr>
          <w:ilvl w:val="1"/>
          <w:numId w:val="1"/>
        </w:numPr>
        <w:spacing w:before="0" w:after="0" w:line="276" w:lineRule="auto"/>
        <w:jc w:val="both"/>
      </w:pPr>
      <w:r w:rsidRPr="00CC0696">
        <w:t xml:space="preserve">Рекомендуемые </w:t>
      </w:r>
      <w:r w:rsidR="009B50E2" w:rsidRPr="00CC0696">
        <w:t xml:space="preserve">шрифты: </w:t>
      </w:r>
      <w:r w:rsidR="009B50E2" w:rsidRPr="00CC0696">
        <w:rPr>
          <w:color w:val="000000"/>
        </w:rPr>
        <w:t>для</w:t>
      </w:r>
      <w:r w:rsidRPr="00CC0696">
        <w:t xml:space="preserve"> заголовков - не менее 24; </w:t>
      </w:r>
      <w:r w:rsidRPr="00CC0696">
        <w:rPr>
          <w:color w:val="000000"/>
        </w:rPr>
        <w:t>д</w:t>
      </w:r>
      <w:r w:rsidRPr="00CC0696">
        <w:t xml:space="preserve">ля информации - не менее 18. Нельзя смешивать различные типы шрифтов в одной презентации. Для выделения информации следует использовать жирный шрифт, курсив или подчеркивание. </w:t>
      </w:r>
    </w:p>
    <w:p w14:paraId="3FB9B16E" w14:textId="77777777" w:rsidR="00934494" w:rsidRPr="00CC0696" w:rsidRDefault="00934494" w:rsidP="00D3567D">
      <w:pPr>
        <w:pStyle w:val="a8"/>
        <w:numPr>
          <w:ilvl w:val="1"/>
          <w:numId w:val="1"/>
        </w:numPr>
        <w:spacing w:before="0" w:after="0" w:line="276" w:lineRule="auto"/>
        <w:jc w:val="both"/>
      </w:pPr>
      <w:r w:rsidRPr="00CC0696">
        <w:t xml:space="preserve">Не стоит заполнять один слайд слишком большим объемом информации: один слайд в среднем должен содержать 7-13 строк. На слайде следует располагать список не более чем из 5-6 пунктов, в каждом из которых – не более 5-6 слов. </w:t>
      </w:r>
    </w:p>
    <w:p w14:paraId="51D8B0E3" w14:textId="628F899E" w:rsidR="00934494" w:rsidRDefault="009B50E2" w:rsidP="00D3567D">
      <w:pPr>
        <w:pStyle w:val="a8"/>
        <w:numPr>
          <w:ilvl w:val="1"/>
          <w:numId w:val="1"/>
        </w:numPr>
        <w:spacing w:before="0" w:after="0" w:line="276" w:lineRule="auto"/>
        <w:jc w:val="both"/>
      </w:pPr>
      <w:r w:rsidRPr="00CC0696">
        <w:t>Использование таблицы</w:t>
      </w:r>
      <w:r w:rsidR="00934494" w:rsidRPr="00CC0696">
        <w:t xml:space="preserve"> на слайдах – шрифт таблицы, может быть на 1-2 пункта меньше, чем основной текст на слайде. Таблица в презентации может стать более наглядной, если использовать приемы выделения цветом отдельных областей таблицы. </w:t>
      </w:r>
    </w:p>
    <w:p w14:paraId="379F6484" w14:textId="77777777" w:rsidR="00AC1BD5" w:rsidRPr="00CC0696" w:rsidRDefault="00AC1BD5" w:rsidP="00AC1BD5">
      <w:pPr>
        <w:pStyle w:val="a8"/>
        <w:spacing w:before="0" w:after="0" w:line="276" w:lineRule="auto"/>
        <w:ind w:left="792"/>
        <w:jc w:val="both"/>
      </w:pPr>
    </w:p>
    <w:p w14:paraId="0106CBD6" w14:textId="77777777" w:rsidR="00946673" w:rsidRPr="00CC0696" w:rsidRDefault="00946673" w:rsidP="00CC0696">
      <w:pPr>
        <w:pStyle w:val="a9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9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D419B">
        <w:rPr>
          <w:rFonts w:ascii="Times New Roman" w:hAnsi="Times New Roman" w:cs="Times New Roman"/>
          <w:b/>
          <w:sz w:val="24"/>
          <w:szCs w:val="24"/>
        </w:rPr>
        <w:t>К</w:t>
      </w:r>
      <w:r w:rsidRPr="00CC0696">
        <w:rPr>
          <w:rFonts w:ascii="Times New Roman" w:hAnsi="Times New Roman" w:cs="Times New Roman"/>
          <w:b/>
          <w:sz w:val="24"/>
          <w:szCs w:val="24"/>
        </w:rPr>
        <w:t>о</w:t>
      </w:r>
      <w:r w:rsidR="00AD419B">
        <w:rPr>
          <w:rFonts w:ascii="Times New Roman" w:hAnsi="Times New Roman" w:cs="Times New Roman"/>
          <w:b/>
          <w:sz w:val="24"/>
          <w:szCs w:val="24"/>
        </w:rPr>
        <w:t>нкурса</w:t>
      </w:r>
      <w:r w:rsidRPr="00CC0696">
        <w:rPr>
          <w:rFonts w:ascii="Times New Roman" w:hAnsi="Times New Roman" w:cs="Times New Roman"/>
          <w:b/>
          <w:sz w:val="24"/>
          <w:szCs w:val="24"/>
        </w:rPr>
        <w:t>.</w:t>
      </w:r>
    </w:p>
    <w:p w14:paraId="7CC67C46" w14:textId="3039ADFA" w:rsidR="00946673" w:rsidRPr="00CC0696" w:rsidRDefault="00946673" w:rsidP="00CC0696">
      <w:pPr>
        <w:pStyle w:val="a3"/>
        <w:spacing w:line="276" w:lineRule="auto"/>
        <w:ind w:firstLine="709"/>
        <w:jc w:val="both"/>
        <w:rPr>
          <w:szCs w:val="24"/>
        </w:rPr>
      </w:pPr>
      <w:r w:rsidRPr="00CC0696">
        <w:rPr>
          <w:szCs w:val="24"/>
        </w:rPr>
        <w:t>На конкурс предоставляются проекты, ориентированные на самостоятельное изучение истории науки в рамках великих учёных</w:t>
      </w:r>
      <w:r w:rsidR="00AC1BD5">
        <w:rPr>
          <w:szCs w:val="24"/>
        </w:rPr>
        <w:t xml:space="preserve"> России</w:t>
      </w:r>
      <w:r w:rsidRPr="00CC0696">
        <w:rPr>
          <w:szCs w:val="24"/>
        </w:rPr>
        <w:t>. Темы исследований должны иметь практическое значение, затрагивать исторические факты, открытия. Работы, представленные на конкурс, подразделяются по направлениям:</w:t>
      </w:r>
    </w:p>
    <w:p w14:paraId="659A77B9" w14:textId="4DBC8C31" w:rsidR="00946673" w:rsidRPr="00CC0696" w:rsidRDefault="00D3567D" w:rsidP="00C45366">
      <w:pPr>
        <w:pStyle w:val="a3"/>
        <w:numPr>
          <w:ilvl w:val="0"/>
          <w:numId w:val="18"/>
        </w:numPr>
        <w:spacing w:line="276" w:lineRule="auto"/>
        <w:ind w:left="1276" w:hanging="567"/>
        <w:jc w:val="both"/>
        <w:rPr>
          <w:szCs w:val="24"/>
        </w:rPr>
      </w:pPr>
      <w:r w:rsidRPr="00CC0696">
        <w:rPr>
          <w:szCs w:val="24"/>
        </w:rPr>
        <w:t>Астрономия;</w:t>
      </w:r>
    </w:p>
    <w:p w14:paraId="1F7078A8" w14:textId="37992B23" w:rsidR="00AC1BD5" w:rsidRPr="00CC0696" w:rsidRDefault="00AC1BD5" w:rsidP="00AC1BD5">
      <w:pPr>
        <w:pStyle w:val="a3"/>
        <w:numPr>
          <w:ilvl w:val="0"/>
          <w:numId w:val="18"/>
        </w:numPr>
        <w:spacing w:line="276" w:lineRule="auto"/>
        <w:ind w:left="1276" w:hanging="567"/>
        <w:jc w:val="both"/>
        <w:rPr>
          <w:szCs w:val="24"/>
        </w:rPr>
      </w:pPr>
      <w:r>
        <w:rPr>
          <w:szCs w:val="24"/>
        </w:rPr>
        <w:t>Информационные технологии и робо</w:t>
      </w:r>
      <w:r w:rsidR="00002FBD">
        <w:rPr>
          <w:szCs w:val="24"/>
        </w:rPr>
        <w:t>то</w:t>
      </w:r>
      <w:r>
        <w:rPr>
          <w:szCs w:val="24"/>
        </w:rPr>
        <w:t>техника</w:t>
      </w:r>
      <w:r w:rsidRPr="00CC0696">
        <w:rPr>
          <w:szCs w:val="24"/>
        </w:rPr>
        <w:t>;</w:t>
      </w:r>
    </w:p>
    <w:p w14:paraId="54CC8670" w14:textId="77777777" w:rsidR="00AC1BD5" w:rsidRPr="00CC0696" w:rsidRDefault="00AC1BD5" w:rsidP="00AC1BD5">
      <w:pPr>
        <w:pStyle w:val="a3"/>
        <w:numPr>
          <w:ilvl w:val="0"/>
          <w:numId w:val="18"/>
        </w:numPr>
        <w:spacing w:line="276" w:lineRule="auto"/>
        <w:ind w:left="1276" w:hanging="567"/>
        <w:jc w:val="both"/>
        <w:rPr>
          <w:szCs w:val="24"/>
        </w:rPr>
      </w:pPr>
      <w:r w:rsidRPr="00CC0696">
        <w:rPr>
          <w:szCs w:val="24"/>
        </w:rPr>
        <w:t>Математика;</w:t>
      </w:r>
    </w:p>
    <w:p w14:paraId="71EFE7F8" w14:textId="70CD7DC6" w:rsidR="00946673" w:rsidRPr="00CC0696" w:rsidRDefault="00D3567D" w:rsidP="00C45366">
      <w:pPr>
        <w:pStyle w:val="a3"/>
        <w:numPr>
          <w:ilvl w:val="0"/>
          <w:numId w:val="18"/>
        </w:numPr>
        <w:spacing w:line="276" w:lineRule="auto"/>
        <w:ind w:left="1276" w:hanging="567"/>
        <w:jc w:val="both"/>
        <w:rPr>
          <w:szCs w:val="24"/>
        </w:rPr>
      </w:pPr>
      <w:r w:rsidRPr="00CC0696">
        <w:rPr>
          <w:szCs w:val="24"/>
        </w:rPr>
        <w:t>Физика;</w:t>
      </w:r>
    </w:p>
    <w:p w14:paraId="1BA30749" w14:textId="35FB6D0E" w:rsidR="00946673" w:rsidRDefault="00AC1BD5" w:rsidP="00C45366">
      <w:pPr>
        <w:pStyle w:val="a3"/>
        <w:numPr>
          <w:ilvl w:val="0"/>
          <w:numId w:val="18"/>
        </w:numPr>
        <w:spacing w:line="276" w:lineRule="auto"/>
        <w:ind w:left="1276" w:hanging="567"/>
        <w:jc w:val="both"/>
        <w:rPr>
          <w:szCs w:val="24"/>
        </w:rPr>
      </w:pPr>
      <w:r>
        <w:rPr>
          <w:szCs w:val="24"/>
        </w:rPr>
        <w:t>Химия.</w:t>
      </w:r>
    </w:p>
    <w:p w14:paraId="40D17658" w14:textId="77777777" w:rsidR="00AC1BD5" w:rsidRPr="00CC0696" w:rsidRDefault="00AC1BD5" w:rsidP="00AC1BD5">
      <w:pPr>
        <w:pStyle w:val="a3"/>
        <w:spacing w:line="276" w:lineRule="auto"/>
        <w:ind w:left="1276"/>
        <w:jc w:val="both"/>
        <w:rPr>
          <w:szCs w:val="24"/>
        </w:rPr>
      </w:pPr>
    </w:p>
    <w:p w14:paraId="19EF9CDD" w14:textId="77777777" w:rsidR="00CC0696" w:rsidRPr="00CC0696" w:rsidRDefault="00934494" w:rsidP="00CC0696">
      <w:pPr>
        <w:pStyle w:val="a8"/>
        <w:numPr>
          <w:ilvl w:val="0"/>
          <w:numId w:val="1"/>
        </w:numPr>
        <w:spacing w:before="0" w:after="0" w:line="276" w:lineRule="auto"/>
        <w:ind w:left="0" w:firstLine="709"/>
        <w:jc w:val="both"/>
        <w:rPr>
          <w:b/>
          <w:color w:val="000000"/>
        </w:rPr>
      </w:pPr>
      <w:r w:rsidRPr="00CC0696">
        <w:rPr>
          <w:b/>
          <w:color w:val="000000"/>
        </w:rPr>
        <w:t>Технические требования для презентации:</w:t>
      </w:r>
    </w:p>
    <w:p w14:paraId="18617FC9" w14:textId="77777777" w:rsidR="00AD419B" w:rsidRDefault="00934494" w:rsidP="00AD419B">
      <w:pPr>
        <w:pStyle w:val="a8"/>
        <w:numPr>
          <w:ilvl w:val="1"/>
          <w:numId w:val="22"/>
        </w:numPr>
        <w:spacing w:before="0" w:after="0" w:line="276" w:lineRule="auto"/>
        <w:ind w:left="709" w:firstLine="0"/>
        <w:jc w:val="both"/>
        <w:rPr>
          <w:b/>
          <w:color w:val="000000"/>
        </w:rPr>
      </w:pPr>
      <w:r w:rsidRPr="00CC0696">
        <w:rPr>
          <w:color w:val="000000"/>
        </w:rPr>
        <w:t>Суммарный объем работы не должен превышать 15 Мб.</w:t>
      </w:r>
    </w:p>
    <w:p w14:paraId="6F701004" w14:textId="77777777" w:rsidR="00934494" w:rsidRPr="00AD419B" w:rsidRDefault="00934494" w:rsidP="00C45366">
      <w:pPr>
        <w:pStyle w:val="a8"/>
        <w:numPr>
          <w:ilvl w:val="1"/>
          <w:numId w:val="22"/>
        </w:numPr>
        <w:spacing w:before="0" w:line="276" w:lineRule="auto"/>
        <w:ind w:left="0" w:firstLine="709"/>
        <w:jc w:val="both"/>
        <w:rPr>
          <w:b/>
          <w:color w:val="000000"/>
        </w:rPr>
      </w:pPr>
      <w:r w:rsidRPr="00AD419B">
        <w:rPr>
          <w:color w:val="000000"/>
        </w:rPr>
        <w:t>В презентации обязательно должны присутствовать ссылки на список авторов с контактной информацией; источники, информация, из которых использовалась при создании презентации.</w:t>
      </w:r>
    </w:p>
    <w:tbl>
      <w:tblPr>
        <w:tblW w:w="0" w:type="auto"/>
        <w:tblInd w:w="-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31"/>
        <w:gridCol w:w="7529"/>
      </w:tblGrid>
      <w:tr w:rsidR="009B50E2" w:rsidRPr="00CC0696" w14:paraId="565C26DC" w14:textId="77777777" w:rsidTr="00955AA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36D07" w14:textId="77777777" w:rsidR="009B50E2" w:rsidRPr="00CC0696" w:rsidRDefault="009B50E2" w:rsidP="00CC069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C0696">
              <w:rPr>
                <w:b/>
                <w:bCs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A7DE3" w14:textId="77777777" w:rsidR="009B50E2" w:rsidRPr="00AD419B" w:rsidRDefault="009B50E2" w:rsidP="00AD419B">
            <w:pPr>
              <w:pStyle w:val="a9"/>
              <w:numPr>
                <w:ilvl w:val="0"/>
                <w:numId w:val="23"/>
              </w:numP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Соблюд</w:t>
            </w:r>
            <w:r w:rsidR="001515DE" w:rsidRPr="00AD419B">
              <w:rPr>
                <w:color w:val="000000"/>
                <w:sz w:val="24"/>
                <w:szCs w:val="24"/>
              </w:rPr>
              <w:t>ение</w:t>
            </w:r>
            <w:r w:rsidRPr="00AD419B">
              <w:rPr>
                <w:color w:val="000000"/>
                <w:sz w:val="24"/>
                <w:szCs w:val="24"/>
              </w:rPr>
              <w:t xml:space="preserve"> един</w:t>
            </w:r>
            <w:r w:rsidR="001515DE" w:rsidRPr="00AD419B">
              <w:rPr>
                <w:color w:val="000000"/>
                <w:sz w:val="24"/>
                <w:szCs w:val="24"/>
              </w:rPr>
              <w:t>ого</w:t>
            </w:r>
            <w:r w:rsidRPr="00AD419B">
              <w:rPr>
                <w:color w:val="000000"/>
                <w:sz w:val="24"/>
                <w:szCs w:val="24"/>
              </w:rPr>
              <w:t xml:space="preserve"> стил</w:t>
            </w:r>
            <w:r w:rsidR="001515DE" w:rsidRPr="00AD419B">
              <w:rPr>
                <w:color w:val="000000"/>
                <w:sz w:val="24"/>
                <w:szCs w:val="24"/>
              </w:rPr>
              <w:t>я</w:t>
            </w:r>
            <w:r w:rsidRPr="00AD419B">
              <w:rPr>
                <w:color w:val="000000"/>
                <w:sz w:val="24"/>
                <w:szCs w:val="24"/>
              </w:rPr>
              <w:t xml:space="preserve"> оформления</w:t>
            </w:r>
          </w:p>
        </w:tc>
      </w:tr>
      <w:tr w:rsidR="009B50E2" w:rsidRPr="00CC0696" w14:paraId="76E5E853" w14:textId="77777777" w:rsidTr="00955AA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BA502" w14:textId="77777777" w:rsidR="009B50E2" w:rsidRPr="00CC0696" w:rsidRDefault="009B50E2" w:rsidP="00CC069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C0696">
              <w:rPr>
                <w:b/>
                <w:bCs/>
                <w:color w:val="000000"/>
                <w:sz w:val="24"/>
                <w:szCs w:val="24"/>
              </w:rPr>
              <w:t>Фон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60475" w14:textId="77777777" w:rsidR="009B50E2" w:rsidRPr="00AD419B" w:rsidRDefault="001515DE" w:rsidP="00AD419B">
            <w:pPr>
              <w:pStyle w:val="a9"/>
              <w:numPr>
                <w:ilvl w:val="0"/>
                <w:numId w:val="23"/>
              </w:numP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Обязательное наличие фона</w:t>
            </w:r>
            <w:r w:rsidR="009B50E2" w:rsidRPr="00AD41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50E2" w:rsidRPr="00CC0696" w14:paraId="087BA5D3" w14:textId="77777777" w:rsidTr="00955AA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EA0AD" w14:textId="77777777" w:rsidR="009B50E2" w:rsidRPr="00CC0696" w:rsidRDefault="009B50E2" w:rsidP="00CC069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C0696">
              <w:rPr>
                <w:b/>
                <w:bCs/>
                <w:color w:val="000000"/>
                <w:sz w:val="24"/>
                <w:szCs w:val="24"/>
              </w:rPr>
              <w:t>Использование Цвета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6F5AC" w14:textId="77777777" w:rsidR="009B50E2" w:rsidRPr="00AD419B" w:rsidRDefault="009B50E2" w:rsidP="00AD419B">
            <w:pPr>
              <w:pStyle w:val="a9"/>
              <w:numPr>
                <w:ilvl w:val="0"/>
                <w:numId w:val="23"/>
              </w:numP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Для фона и текста исполь</w:t>
            </w:r>
            <w:r w:rsidR="001515DE" w:rsidRPr="00AD419B">
              <w:rPr>
                <w:color w:val="000000"/>
                <w:sz w:val="24"/>
                <w:szCs w:val="24"/>
              </w:rPr>
              <w:t>зование</w:t>
            </w:r>
            <w:r w:rsidRPr="00AD419B">
              <w:rPr>
                <w:color w:val="000000"/>
                <w:sz w:val="24"/>
                <w:szCs w:val="24"/>
              </w:rPr>
              <w:t xml:space="preserve"> контрастны</w:t>
            </w:r>
            <w:r w:rsidR="001515DE" w:rsidRPr="00AD419B">
              <w:rPr>
                <w:color w:val="000000"/>
                <w:sz w:val="24"/>
                <w:szCs w:val="24"/>
              </w:rPr>
              <w:t>х</w:t>
            </w:r>
            <w:r w:rsidRPr="00AD419B">
              <w:rPr>
                <w:color w:val="000000"/>
                <w:sz w:val="24"/>
                <w:szCs w:val="24"/>
              </w:rPr>
              <w:t xml:space="preserve"> цвет</w:t>
            </w:r>
            <w:r w:rsidR="001515DE" w:rsidRPr="00AD419B">
              <w:rPr>
                <w:color w:val="000000"/>
                <w:sz w:val="24"/>
                <w:szCs w:val="24"/>
              </w:rPr>
              <w:t>ов</w:t>
            </w:r>
            <w:r w:rsidRPr="00AD419B">
              <w:rPr>
                <w:color w:val="000000"/>
                <w:sz w:val="24"/>
                <w:szCs w:val="24"/>
              </w:rPr>
              <w:t>.</w:t>
            </w:r>
          </w:p>
        </w:tc>
      </w:tr>
      <w:tr w:rsidR="009B50E2" w:rsidRPr="00CC0696" w14:paraId="74BDE299" w14:textId="77777777" w:rsidTr="00955AA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953711" w14:textId="77777777" w:rsidR="009B50E2" w:rsidRPr="00CC0696" w:rsidRDefault="009B50E2" w:rsidP="00CC069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C0696">
              <w:rPr>
                <w:b/>
                <w:bCs/>
                <w:color w:val="000000"/>
                <w:sz w:val="24"/>
                <w:szCs w:val="24"/>
              </w:rPr>
              <w:t>Анимационные</w:t>
            </w:r>
            <w:r w:rsidRPr="00CC0696">
              <w:rPr>
                <w:color w:val="000000"/>
                <w:sz w:val="24"/>
                <w:szCs w:val="24"/>
              </w:rPr>
              <w:br/>
            </w:r>
            <w:r w:rsidRPr="00CC0696">
              <w:rPr>
                <w:b/>
                <w:bCs/>
                <w:color w:val="000000"/>
                <w:sz w:val="24"/>
                <w:szCs w:val="24"/>
              </w:rPr>
              <w:t>Эффекты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E4F7C" w14:textId="77777777" w:rsidR="00AD419B" w:rsidRDefault="00955AA7" w:rsidP="00AD419B">
            <w:pPr>
              <w:pStyle w:val="a9"/>
              <w:numPr>
                <w:ilvl w:val="0"/>
                <w:numId w:val="23"/>
              </w:numPr>
              <w:spacing w:line="276" w:lineRule="auto"/>
              <w:ind w:left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Наличие</w:t>
            </w:r>
            <w:r w:rsidR="009B50E2" w:rsidRPr="00AD419B">
              <w:rPr>
                <w:color w:val="000000"/>
                <w:sz w:val="24"/>
                <w:szCs w:val="24"/>
              </w:rPr>
              <w:t xml:space="preserve"> компьютерной анимации для представления информации на слайде</w:t>
            </w:r>
            <w:r w:rsidR="00AD419B">
              <w:rPr>
                <w:color w:val="000000"/>
                <w:sz w:val="24"/>
                <w:szCs w:val="24"/>
              </w:rPr>
              <w:t>.</w:t>
            </w:r>
          </w:p>
          <w:p w14:paraId="37EC0663" w14:textId="77777777" w:rsidR="009B50E2" w:rsidRPr="00AD419B" w:rsidRDefault="009B50E2" w:rsidP="00AD419B">
            <w:pPr>
              <w:pStyle w:val="a9"/>
              <w:numPr>
                <w:ilvl w:val="0"/>
                <w:numId w:val="23"/>
              </w:numPr>
              <w:spacing w:line="276" w:lineRule="auto"/>
              <w:ind w:left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  <w:tr w:rsidR="009B50E2" w:rsidRPr="00CC0696" w14:paraId="1032EF23" w14:textId="77777777" w:rsidTr="00955AA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AAF13B" w14:textId="77777777" w:rsidR="009B50E2" w:rsidRPr="00CC0696" w:rsidRDefault="009B50E2" w:rsidP="00CC069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C0696">
              <w:rPr>
                <w:b/>
                <w:bCs/>
                <w:color w:val="000000"/>
                <w:sz w:val="24"/>
                <w:szCs w:val="24"/>
              </w:rPr>
              <w:t>Содержание информации</w:t>
            </w:r>
            <w:r w:rsidRPr="00CC06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542C5" w14:textId="77777777" w:rsidR="00AD419B" w:rsidRDefault="009B50E2" w:rsidP="00AD419B">
            <w:pPr>
              <w:pStyle w:val="a9"/>
              <w:numPr>
                <w:ilvl w:val="0"/>
                <w:numId w:val="24"/>
              </w:numPr>
              <w:spacing w:line="276" w:lineRule="auto"/>
              <w:ind w:left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Использ</w:t>
            </w:r>
            <w:r w:rsidR="00955AA7" w:rsidRPr="00AD419B">
              <w:rPr>
                <w:color w:val="000000"/>
                <w:sz w:val="24"/>
                <w:szCs w:val="24"/>
              </w:rPr>
              <w:t>ование</w:t>
            </w:r>
            <w:r w:rsidRPr="00AD419B">
              <w:rPr>
                <w:color w:val="000000"/>
                <w:sz w:val="24"/>
                <w:szCs w:val="24"/>
              </w:rPr>
              <w:t xml:space="preserve"> коротки</w:t>
            </w:r>
            <w:r w:rsidR="00955AA7" w:rsidRPr="00AD419B">
              <w:rPr>
                <w:color w:val="000000"/>
                <w:sz w:val="24"/>
                <w:szCs w:val="24"/>
              </w:rPr>
              <w:t>х</w:t>
            </w:r>
            <w:r w:rsidRPr="00AD419B">
              <w:rPr>
                <w:color w:val="000000"/>
                <w:sz w:val="24"/>
                <w:szCs w:val="24"/>
              </w:rPr>
              <w:t xml:space="preserve"> слов и предложени</w:t>
            </w:r>
            <w:r w:rsidR="00955AA7" w:rsidRPr="00AD419B">
              <w:rPr>
                <w:color w:val="000000"/>
                <w:sz w:val="24"/>
                <w:szCs w:val="24"/>
              </w:rPr>
              <w:t>й</w:t>
            </w:r>
            <w:r w:rsidRPr="00AD419B">
              <w:rPr>
                <w:color w:val="000000"/>
                <w:sz w:val="24"/>
                <w:szCs w:val="24"/>
              </w:rPr>
              <w:t>.</w:t>
            </w:r>
          </w:p>
          <w:p w14:paraId="3F0F4D58" w14:textId="77777777" w:rsidR="00AD419B" w:rsidRDefault="009B50E2" w:rsidP="00AD419B">
            <w:pPr>
              <w:pStyle w:val="a9"/>
              <w:numPr>
                <w:ilvl w:val="0"/>
                <w:numId w:val="24"/>
              </w:numPr>
              <w:spacing w:line="276" w:lineRule="auto"/>
              <w:ind w:left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Минимизир</w:t>
            </w:r>
            <w:r w:rsidR="00955AA7" w:rsidRPr="00AD419B">
              <w:rPr>
                <w:color w:val="000000"/>
                <w:sz w:val="24"/>
                <w:szCs w:val="24"/>
              </w:rPr>
              <w:t>ованное</w:t>
            </w:r>
            <w:r w:rsidRPr="00AD419B">
              <w:rPr>
                <w:color w:val="000000"/>
                <w:sz w:val="24"/>
                <w:szCs w:val="24"/>
              </w:rPr>
              <w:t xml:space="preserve"> количество предлогов, наречий, прилагательных.</w:t>
            </w:r>
          </w:p>
          <w:p w14:paraId="4916F146" w14:textId="77777777" w:rsidR="009B50E2" w:rsidRPr="00AD419B" w:rsidRDefault="009B50E2" w:rsidP="00AD419B">
            <w:pPr>
              <w:pStyle w:val="a9"/>
              <w:numPr>
                <w:ilvl w:val="0"/>
                <w:numId w:val="24"/>
              </w:numPr>
              <w:spacing w:line="276" w:lineRule="auto"/>
              <w:ind w:left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9B50E2" w:rsidRPr="00CC0696" w14:paraId="1241B482" w14:textId="77777777" w:rsidTr="00955AA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0CC9FD" w14:textId="77777777" w:rsidR="009B50E2" w:rsidRPr="00CC0696" w:rsidRDefault="009B50E2" w:rsidP="00CC069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C0696">
              <w:rPr>
                <w:b/>
                <w:bCs/>
                <w:color w:val="000000"/>
                <w:sz w:val="24"/>
                <w:szCs w:val="24"/>
              </w:rPr>
              <w:t>Шрифты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DB232" w14:textId="77777777" w:rsidR="00AD419B" w:rsidRDefault="009B50E2" w:rsidP="00AD419B">
            <w:pPr>
              <w:pStyle w:val="a9"/>
              <w:numPr>
                <w:ilvl w:val="0"/>
                <w:numId w:val="25"/>
              </w:numP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Для заголовков – не менее 24.</w:t>
            </w:r>
          </w:p>
          <w:p w14:paraId="289A065A" w14:textId="77777777" w:rsidR="00AD419B" w:rsidRDefault="009B50E2" w:rsidP="00AD419B">
            <w:pPr>
              <w:pStyle w:val="a9"/>
              <w:numPr>
                <w:ilvl w:val="0"/>
                <w:numId w:val="25"/>
              </w:numP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Для информации не менее 18.</w:t>
            </w:r>
          </w:p>
          <w:p w14:paraId="37F26A89" w14:textId="77777777" w:rsidR="00AD419B" w:rsidRDefault="009B50E2" w:rsidP="00AD419B">
            <w:pPr>
              <w:pStyle w:val="a9"/>
              <w:numPr>
                <w:ilvl w:val="0"/>
                <w:numId w:val="25"/>
              </w:numP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Шрифты без засечек легче читать с большого расстояния.</w:t>
            </w:r>
          </w:p>
          <w:p w14:paraId="69EDDA51" w14:textId="77777777" w:rsidR="00AD419B" w:rsidRDefault="0091414F" w:rsidP="00AD419B">
            <w:pPr>
              <w:pStyle w:val="a9"/>
              <w:numPr>
                <w:ilvl w:val="0"/>
                <w:numId w:val="25"/>
              </w:numP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Разрешено использование не более 2-х </w:t>
            </w:r>
            <w:r w:rsidR="009B50E2" w:rsidRPr="00AD419B">
              <w:rPr>
                <w:color w:val="000000"/>
                <w:sz w:val="24"/>
                <w:szCs w:val="24"/>
              </w:rPr>
              <w:t>тип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9B50E2" w:rsidRPr="00AD419B">
              <w:rPr>
                <w:color w:val="000000"/>
                <w:sz w:val="24"/>
                <w:szCs w:val="24"/>
              </w:rPr>
              <w:t xml:space="preserve"> шриф</w:t>
            </w:r>
            <w:r>
              <w:rPr>
                <w:color w:val="000000"/>
                <w:sz w:val="24"/>
                <w:szCs w:val="24"/>
              </w:rPr>
              <w:t>та в о</w:t>
            </w:r>
            <w:r w:rsidR="009B50E2" w:rsidRPr="00AD419B">
              <w:rPr>
                <w:color w:val="000000"/>
                <w:sz w:val="24"/>
                <w:szCs w:val="24"/>
              </w:rPr>
              <w:t>дной презентации.</w:t>
            </w:r>
          </w:p>
          <w:p w14:paraId="64DD3961" w14:textId="77777777" w:rsidR="00AD419B" w:rsidRDefault="009B50E2" w:rsidP="00AD419B">
            <w:pPr>
              <w:pStyle w:val="a9"/>
              <w:numPr>
                <w:ilvl w:val="0"/>
                <w:numId w:val="25"/>
              </w:numP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  <w:p w14:paraId="15EF23EB" w14:textId="77777777" w:rsidR="009B50E2" w:rsidRPr="00AD419B" w:rsidRDefault="009B50E2" w:rsidP="00AD419B">
            <w:pPr>
              <w:pStyle w:val="a9"/>
              <w:numPr>
                <w:ilvl w:val="0"/>
                <w:numId w:val="25"/>
              </w:numP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Нельзя злоупотреблять прописными буквами (они читаются хуже строчных).</w:t>
            </w:r>
          </w:p>
        </w:tc>
      </w:tr>
      <w:tr w:rsidR="009B50E2" w:rsidRPr="00CC0696" w14:paraId="3EFBEF7A" w14:textId="77777777" w:rsidTr="00955AA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6934C" w14:textId="77777777" w:rsidR="009B50E2" w:rsidRPr="00CC0696" w:rsidRDefault="009B50E2" w:rsidP="00CC069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C0696">
              <w:rPr>
                <w:b/>
                <w:bCs/>
                <w:color w:val="000000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DD407" w14:textId="77777777" w:rsidR="009B50E2" w:rsidRPr="00AD419B" w:rsidRDefault="009B50E2" w:rsidP="00AD419B">
            <w:pPr>
              <w:pStyle w:val="a9"/>
              <w:numPr>
                <w:ilvl w:val="0"/>
                <w:numId w:val="26"/>
              </w:numPr>
              <w:spacing w:line="276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Следует использовать рамки; границы, заливку; штриховку, стрелки, рисунки, диаграммы, схемы для иллюстрации наиболее важных фактов.</w:t>
            </w:r>
          </w:p>
        </w:tc>
      </w:tr>
      <w:tr w:rsidR="009B50E2" w:rsidRPr="00CC0696" w14:paraId="57454BCC" w14:textId="77777777" w:rsidTr="00955AA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EFA7A" w14:textId="77777777" w:rsidR="009B50E2" w:rsidRPr="00CC0696" w:rsidRDefault="009B50E2" w:rsidP="00CC069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C0696">
              <w:rPr>
                <w:b/>
                <w:bCs/>
                <w:color w:val="000000"/>
                <w:sz w:val="24"/>
                <w:szCs w:val="24"/>
              </w:rPr>
              <w:t>Объем информации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C0E62" w14:textId="77777777" w:rsidR="00AD419B" w:rsidRDefault="009B50E2" w:rsidP="00AD419B">
            <w:pPr>
              <w:pStyle w:val="a9"/>
              <w:numPr>
                <w:ilvl w:val="0"/>
                <w:numId w:val="26"/>
              </w:numPr>
              <w:spacing w:line="276" w:lineRule="auto"/>
              <w:ind w:left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14:paraId="1A29E605" w14:textId="77777777" w:rsidR="009B50E2" w:rsidRDefault="009B50E2" w:rsidP="00AD419B">
            <w:pPr>
              <w:pStyle w:val="a9"/>
              <w:numPr>
                <w:ilvl w:val="0"/>
                <w:numId w:val="26"/>
              </w:numPr>
              <w:spacing w:line="276" w:lineRule="auto"/>
              <w:ind w:left="357"/>
              <w:rPr>
                <w:color w:val="000000"/>
                <w:sz w:val="24"/>
                <w:szCs w:val="24"/>
              </w:rPr>
            </w:pPr>
            <w:r w:rsidRPr="00AD419B">
              <w:rPr>
                <w:color w:val="000000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  <w:p w14:paraId="05E23C54" w14:textId="77777777" w:rsidR="00AC1BD5" w:rsidRDefault="00AC1BD5" w:rsidP="00AC1BD5">
            <w:pPr>
              <w:pStyle w:val="a9"/>
              <w:spacing w:line="276" w:lineRule="auto"/>
              <w:ind w:left="357"/>
              <w:rPr>
                <w:color w:val="000000"/>
                <w:sz w:val="24"/>
                <w:szCs w:val="24"/>
              </w:rPr>
            </w:pPr>
          </w:p>
          <w:p w14:paraId="0740AD4E" w14:textId="546A1CDD" w:rsidR="00AC1BD5" w:rsidRPr="00AD419B" w:rsidRDefault="00AC1BD5" w:rsidP="00AC1BD5">
            <w:pPr>
              <w:pStyle w:val="a9"/>
              <w:spacing w:line="276" w:lineRule="auto"/>
              <w:ind w:left="357"/>
              <w:rPr>
                <w:color w:val="000000"/>
                <w:sz w:val="24"/>
                <w:szCs w:val="24"/>
              </w:rPr>
            </w:pPr>
          </w:p>
        </w:tc>
      </w:tr>
    </w:tbl>
    <w:p w14:paraId="1879AF5F" w14:textId="77777777" w:rsidR="00AD419B" w:rsidRDefault="00D12121" w:rsidP="00AD419B">
      <w:pPr>
        <w:pStyle w:val="a8"/>
        <w:numPr>
          <w:ilvl w:val="0"/>
          <w:numId w:val="22"/>
        </w:numPr>
        <w:spacing w:after="0" w:line="276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Критерии оценивания конкурсных работ</w:t>
      </w:r>
      <w:r w:rsidR="008224E8" w:rsidRPr="00CC0696">
        <w:rPr>
          <w:b/>
          <w:color w:val="000000"/>
        </w:rPr>
        <w:t>:</w:t>
      </w:r>
    </w:p>
    <w:p w14:paraId="0F499652" w14:textId="77777777" w:rsidR="0091414F" w:rsidRDefault="008224E8" w:rsidP="00C45366">
      <w:pPr>
        <w:pStyle w:val="a8"/>
        <w:numPr>
          <w:ilvl w:val="1"/>
          <w:numId w:val="22"/>
        </w:numPr>
        <w:spacing w:before="0" w:after="0" w:line="276" w:lineRule="auto"/>
        <w:ind w:left="0" w:firstLine="709"/>
        <w:jc w:val="both"/>
        <w:rPr>
          <w:b/>
          <w:color w:val="000000"/>
        </w:rPr>
      </w:pPr>
      <w:r w:rsidRPr="00CC0696">
        <w:t>Работа жюри начинается в день завершения приема работ участников конкурса и заканчивается выявлением победителей и финалистов конкурса.</w:t>
      </w:r>
    </w:p>
    <w:p w14:paraId="15189438" w14:textId="77777777" w:rsidR="008224E8" w:rsidRPr="0091414F" w:rsidRDefault="008224E8" w:rsidP="00C45366">
      <w:pPr>
        <w:pStyle w:val="a8"/>
        <w:numPr>
          <w:ilvl w:val="1"/>
          <w:numId w:val="22"/>
        </w:numPr>
        <w:spacing w:before="0" w:after="0" w:line="276" w:lineRule="auto"/>
        <w:ind w:left="0" w:firstLine="709"/>
        <w:jc w:val="both"/>
        <w:rPr>
          <w:b/>
          <w:color w:val="000000"/>
        </w:rPr>
      </w:pPr>
      <w:r w:rsidRPr="00CC0696">
        <w:t xml:space="preserve">Голосование проводится каждым членом жюри индивидуально по следующим критериям: </w:t>
      </w:r>
    </w:p>
    <w:p w14:paraId="6AFAE64F" w14:textId="77777777" w:rsidR="00C45366" w:rsidRDefault="008224E8" w:rsidP="00C45366">
      <w:pPr>
        <w:pStyle w:val="a8"/>
        <w:numPr>
          <w:ilvl w:val="0"/>
          <w:numId w:val="27"/>
        </w:numPr>
        <w:spacing w:before="0" w:after="0" w:line="276" w:lineRule="auto"/>
        <w:ind w:left="1134" w:hanging="425"/>
        <w:jc w:val="both"/>
        <w:rPr>
          <w:color w:val="000000"/>
        </w:rPr>
      </w:pPr>
      <w:r w:rsidRPr="00CC0696">
        <w:rPr>
          <w:color w:val="000000"/>
        </w:rPr>
        <w:t>критерии оценки содержания (соответствие теме, глубина её раскрытия; композиционная цельность и логичность; оригинальность представления учебного материала) от 1 до 3 баллов;</w:t>
      </w:r>
    </w:p>
    <w:p w14:paraId="366246DB" w14:textId="77777777" w:rsidR="00C45366" w:rsidRDefault="008224E8" w:rsidP="00C45366">
      <w:pPr>
        <w:pStyle w:val="a8"/>
        <w:numPr>
          <w:ilvl w:val="0"/>
          <w:numId w:val="27"/>
        </w:numPr>
        <w:spacing w:before="0" w:after="0" w:line="276" w:lineRule="auto"/>
        <w:ind w:left="1134" w:hanging="425"/>
        <w:jc w:val="both"/>
        <w:rPr>
          <w:color w:val="000000"/>
        </w:rPr>
      </w:pPr>
      <w:r w:rsidRPr="00C45366">
        <w:rPr>
          <w:color w:val="000000"/>
        </w:rPr>
        <w:t>критерии оценки грамотности и фактической точности (соблюдение орфографических норм; соблюдение пунктуационных норм; соблюдение грамматических норм; соблюдение речевых норм; фактическая точность письменной речи в изложении материала) от 1 до 3 баллов;</w:t>
      </w:r>
    </w:p>
    <w:p w14:paraId="73451799" w14:textId="77777777" w:rsidR="00C45366" w:rsidRPr="00C45366" w:rsidRDefault="008224E8" w:rsidP="00C45366">
      <w:pPr>
        <w:pStyle w:val="a8"/>
        <w:numPr>
          <w:ilvl w:val="0"/>
          <w:numId w:val="27"/>
        </w:numPr>
        <w:spacing w:before="0" w:after="0" w:line="276" w:lineRule="auto"/>
        <w:ind w:left="1134" w:hanging="425"/>
        <w:jc w:val="both"/>
        <w:rPr>
          <w:color w:val="000000"/>
        </w:rPr>
      </w:pPr>
      <w:r w:rsidRPr="00C45366">
        <w:rPr>
          <w:color w:val="000000"/>
        </w:rPr>
        <w:t>критерии оценки оформления презентации (элементы дизайна; элементы творчества и оригинальность; соблюдение технических требований к презентации) от 1 до 3 баллов.</w:t>
      </w:r>
    </w:p>
    <w:p w14:paraId="3CA732D5" w14:textId="77777777" w:rsidR="008224E8" w:rsidRPr="00CC0696" w:rsidRDefault="00C45366" w:rsidP="00C45366">
      <w:pPr>
        <w:pStyle w:val="a8"/>
        <w:spacing w:before="0" w:after="0" w:line="276" w:lineRule="auto"/>
        <w:ind w:firstLine="709"/>
        <w:jc w:val="both"/>
      </w:pPr>
      <w:r>
        <w:t>9.3.</w:t>
      </w:r>
      <w:r>
        <w:tab/>
      </w:r>
      <w:r w:rsidR="008224E8" w:rsidRPr="00CC0696">
        <w:t>Итоговая оценка каждой работы формируется путем суммирования оценок членов жюри по всем критериям.</w:t>
      </w:r>
    </w:p>
    <w:p w14:paraId="7555DEBB" w14:textId="77777777" w:rsidR="008224E8" w:rsidRPr="00CC0696" w:rsidRDefault="008224E8" w:rsidP="00CC0696">
      <w:pPr>
        <w:pStyle w:val="a8"/>
        <w:numPr>
          <w:ilvl w:val="0"/>
          <w:numId w:val="22"/>
        </w:numPr>
        <w:spacing w:before="0" w:after="0" w:line="276" w:lineRule="auto"/>
        <w:ind w:left="0" w:firstLine="709"/>
        <w:jc w:val="both"/>
        <w:rPr>
          <w:rStyle w:val="StrongEmphasis"/>
        </w:rPr>
      </w:pPr>
      <w:r w:rsidRPr="00CC0696">
        <w:rPr>
          <w:rStyle w:val="StrongEmphasis"/>
        </w:rPr>
        <w:t>Подведение итогов:</w:t>
      </w:r>
    </w:p>
    <w:p w14:paraId="7A4EA577" w14:textId="77777777" w:rsidR="008224E8" w:rsidRPr="00CC0696" w:rsidRDefault="008224E8" w:rsidP="00CC0696">
      <w:pPr>
        <w:pStyle w:val="a9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696">
        <w:rPr>
          <w:rFonts w:ascii="Times New Roman" w:hAnsi="Times New Roman" w:cs="Times New Roman"/>
          <w:sz w:val="24"/>
          <w:szCs w:val="24"/>
        </w:rPr>
        <w:t>Для оценки конкурсных работ создается конкурсное жюри.</w:t>
      </w:r>
    </w:p>
    <w:p w14:paraId="362EB80C" w14:textId="3E41C7E5" w:rsidR="008224E8" w:rsidRPr="00CC0696" w:rsidRDefault="008224E8" w:rsidP="00CC0696">
      <w:pPr>
        <w:pStyle w:val="a9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96">
        <w:rPr>
          <w:rFonts w:ascii="Times New Roman" w:hAnsi="Times New Roman" w:cs="Times New Roman"/>
          <w:sz w:val="24"/>
          <w:szCs w:val="24"/>
        </w:rPr>
        <w:t xml:space="preserve">Экспертиза представленных конкурсных работ проводится </w:t>
      </w:r>
      <w:r w:rsidRPr="00CC0696">
        <w:rPr>
          <w:rFonts w:ascii="Times New Roman" w:hAnsi="Times New Roman" w:cs="Times New Roman"/>
          <w:b/>
          <w:sz w:val="24"/>
          <w:szCs w:val="24"/>
        </w:rPr>
        <w:t>с</w:t>
      </w:r>
      <w:r w:rsidR="000F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3D">
        <w:rPr>
          <w:rFonts w:ascii="Times New Roman" w:hAnsi="Times New Roman" w:cs="Times New Roman"/>
          <w:b/>
          <w:sz w:val="24"/>
          <w:szCs w:val="24"/>
        </w:rPr>
        <w:t>31 октября</w:t>
      </w:r>
      <w:r w:rsidRPr="00CC069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B743D">
        <w:rPr>
          <w:rFonts w:ascii="Times New Roman" w:hAnsi="Times New Roman" w:cs="Times New Roman"/>
          <w:b/>
          <w:sz w:val="24"/>
          <w:szCs w:val="24"/>
        </w:rPr>
        <w:t>7</w:t>
      </w:r>
      <w:r w:rsidR="00C619E2" w:rsidRPr="00C6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E2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C06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F7F90">
        <w:rPr>
          <w:rFonts w:ascii="Times New Roman" w:hAnsi="Times New Roman" w:cs="Times New Roman"/>
          <w:b/>
          <w:sz w:val="24"/>
          <w:szCs w:val="24"/>
        </w:rPr>
        <w:t>2</w:t>
      </w:r>
      <w:r w:rsidR="00AB743D">
        <w:rPr>
          <w:rFonts w:ascii="Times New Roman" w:hAnsi="Times New Roman" w:cs="Times New Roman"/>
          <w:b/>
          <w:sz w:val="24"/>
          <w:szCs w:val="24"/>
        </w:rPr>
        <w:t>2</w:t>
      </w:r>
      <w:r w:rsidRPr="00CC069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9577AE7" w14:textId="4FC13291" w:rsidR="008224E8" w:rsidRPr="00CC0696" w:rsidRDefault="008224E8" w:rsidP="00CC0696">
      <w:pPr>
        <w:pStyle w:val="a9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696">
        <w:rPr>
          <w:rFonts w:ascii="Times New Roman" w:hAnsi="Times New Roman" w:cs="Times New Roman"/>
          <w:sz w:val="24"/>
          <w:szCs w:val="24"/>
        </w:rPr>
        <w:t xml:space="preserve">Подведение итогов Конкурса </w:t>
      </w:r>
      <w:r w:rsidR="00AB743D">
        <w:rPr>
          <w:rFonts w:ascii="Times New Roman" w:hAnsi="Times New Roman" w:cs="Times New Roman"/>
          <w:b/>
          <w:sz w:val="24"/>
          <w:szCs w:val="24"/>
        </w:rPr>
        <w:t>7</w:t>
      </w:r>
      <w:r w:rsidRPr="00CC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FD5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C06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6FD5">
        <w:rPr>
          <w:rFonts w:ascii="Times New Roman" w:hAnsi="Times New Roman" w:cs="Times New Roman"/>
          <w:b/>
          <w:sz w:val="24"/>
          <w:szCs w:val="24"/>
        </w:rPr>
        <w:t>2</w:t>
      </w:r>
      <w:r w:rsidR="00AB743D">
        <w:rPr>
          <w:rFonts w:ascii="Times New Roman" w:hAnsi="Times New Roman" w:cs="Times New Roman"/>
          <w:b/>
          <w:sz w:val="24"/>
          <w:szCs w:val="24"/>
        </w:rPr>
        <w:t>2</w:t>
      </w:r>
      <w:r w:rsidRPr="00CC069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C0696">
        <w:rPr>
          <w:rFonts w:ascii="Times New Roman" w:hAnsi="Times New Roman" w:cs="Times New Roman"/>
          <w:sz w:val="24"/>
          <w:szCs w:val="24"/>
        </w:rPr>
        <w:t>. По итогам Конкурса присуждаются места:</w:t>
      </w:r>
    </w:p>
    <w:p w14:paraId="6C12C1E3" w14:textId="77777777" w:rsidR="008224E8" w:rsidRPr="00CC0696" w:rsidRDefault="008224E8" w:rsidP="00CC0696">
      <w:pPr>
        <w:pStyle w:val="a9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696">
        <w:rPr>
          <w:rFonts w:ascii="Times New Roman" w:hAnsi="Times New Roman" w:cs="Times New Roman"/>
          <w:sz w:val="24"/>
          <w:szCs w:val="24"/>
        </w:rPr>
        <w:t>1 место – одно;</w:t>
      </w:r>
    </w:p>
    <w:p w14:paraId="26A516BB" w14:textId="2DF14EE9" w:rsidR="008224E8" w:rsidRPr="00CC0696" w:rsidRDefault="008224E8" w:rsidP="00AB743D">
      <w:pPr>
        <w:pStyle w:val="a9"/>
        <w:numPr>
          <w:ilvl w:val="0"/>
          <w:numId w:val="32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696">
        <w:rPr>
          <w:rFonts w:ascii="Times New Roman" w:hAnsi="Times New Roman" w:cs="Times New Roman"/>
          <w:sz w:val="24"/>
          <w:szCs w:val="24"/>
        </w:rPr>
        <w:t>место – два;</w:t>
      </w:r>
    </w:p>
    <w:p w14:paraId="0E35C478" w14:textId="77777777" w:rsidR="00AB743D" w:rsidRDefault="008224E8" w:rsidP="00AB743D">
      <w:pPr>
        <w:pStyle w:val="a9"/>
        <w:numPr>
          <w:ilvl w:val="0"/>
          <w:numId w:val="32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0696">
        <w:rPr>
          <w:rFonts w:ascii="Times New Roman" w:hAnsi="Times New Roman" w:cs="Times New Roman"/>
          <w:sz w:val="24"/>
          <w:szCs w:val="24"/>
        </w:rPr>
        <w:t>место – три.</w:t>
      </w:r>
    </w:p>
    <w:p w14:paraId="6A662839" w14:textId="15EEA238" w:rsidR="008224E8" w:rsidRDefault="008224E8" w:rsidP="00BA0DB2">
      <w:pPr>
        <w:pStyle w:val="a9"/>
        <w:numPr>
          <w:ilvl w:val="1"/>
          <w:numId w:val="22"/>
        </w:numPr>
        <w:spacing w:line="276" w:lineRule="auto"/>
        <w:ind w:left="142" w:firstLine="567"/>
        <w:jc w:val="both"/>
        <w:rPr>
          <w:sz w:val="24"/>
          <w:szCs w:val="24"/>
        </w:rPr>
      </w:pPr>
      <w:r w:rsidRPr="00AB743D">
        <w:rPr>
          <w:sz w:val="24"/>
          <w:szCs w:val="24"/>
        </w:rPr>
        <w:t xml:space="preserve">Победители Конкурса награждаются </w:t>
      </w:r>
      <w:r w:rsidR="00AB743D" w:rsidRPr="00AB743D">
        <w:rPr>
          <w:sz w:val="24"/>
          <w:szCs w:val="24"/>
        </w:rPr>
        <w:t xml:space="preserve">грамотами управления образования Киселевского городского округа и памятными подарками. Всем участникам </w:t>
      </w:r>
      <w:r w:rsidR="00BA0DB2">
        <w:rPr>
          <w:sz w:val="24"/>
          <w:szCs w:val="24"/>
        </w:rPr>
        <w:t xml:space="preserve">Конкурса </w:t>
      </w:r>
      <w:r w:rsidR="00BA0DB2" w:rsidRPr="00AB743D">
        <w:rPr>
          <w:sz w:val="24"/>
          <w:szCs w:val="24"/>
        </w:rPr>
        <w:t>вручается</w:t>
      </w:r>
      <w:r w:rsidR="00AB743D" w:rsidRPr="00AB743D">
        <w:rPr>
          <w:sz w:val="24"/>
          <w:szCs w:val="24"/>
        </w:rPr>
        <w:t xml:space="preserve"> </w:t>
      </w:r>
      <w:r w:rsidR="00BA0DB2">
        <w:rPr>
          <w:sz w:val="24"/>
          <w:szCs w:val="24"/>
        </w:rPr>
        <w:t>сертификат</w:t>
      </w:r>
      <w:r w:rsidR="00AB743D" w:rsidRPr="00AB743D">
        <w:rPr>
          <w:sz w:val="24"/>
          <w:szCs w:val="24"/>
        </w:rPr>
        <w:t xml:space="preserve"> участника.</w:t>
      </w:r>
      <w:r w:rsidR="00D12121" w:rsidRPr="00AB743D">
        <w:rPr>
          <w:sz w:val="24"/>
          <w:szCs w:val="24"/>
        </w:rPr>
        <w:t xml:space="preserve"> </w:t>
      </w:r>
      <w:r w:rsidRPr="00AB743D">
        <w:rPr>
          <w:sz w:val="24"/>
          <w:szCs w:val="24"/>
        </w:rPr>
        <w:t xml:space="preserve">Информация об итогах Конкурса будет размещена на сайте </w:t>
      </w:r>
      <w:r w:rsidR="00BA0DB2">
        <w:rPr>
          <w:sz w:val="24"/>
          <w:szCs w:val="24"/>
        </w:rPr>
        <w:t>МБУ ДО ЦДНИТТ</w:t>
      </w:r>
      <w:r w:rsidR="00355B25" w:rsidRPr="00AB743D">
        <w:rPr>
          <w:sz w:val="24"/>
          <w:szCs w:val="24"/>
        </w:rPr>
        <w:t>.</w:t>
      </w:r>
    </w:p>
    <w:p w14:paraId="7ED2085F" w14:textId="7916657B" w:rsidR="00C571FF" w:rsidRPr="00C571FF" w:rsidRDefault="00C571FF" w:rsidP="00C571FF">
      <w:pPr>
        <w:spacing w:line="276" w:lineRule="auto"/>
        <w:ind w:left="142"/>
        <w:jc w:val="both"/>
        <w:rPr>
          <w:sz w:val="24"/>
          <w:szCs w:val="24"/>
        </w:rPr>
      </w:pPr>
      <w:r w:rsidRPr="00C571FF">
        <w:rPr>
          <w:sz w:val="24"/>
          <w:szCs w:val="24"/>
        </w:rPr>
        <w:t xml:space="preserve">Координатор Марафона: Зинина Надежда Валерьевна, </w:t>
      </w:r>
      <w:r w:rsidR="00002FBD">
        <w:rPr>
          <w:sz w:val="24"/>
          <w:szCs w:val="24"/>
        </w:rPr>
        <w:t>директор</w:t>
      </w:r>
      <w:bookmarkStart w:id="0" w:name="_GoBack"/>
      <w:bookmarkEnd w:id="0"/>
      <w:r w:rsidRPr="00C571FF">
        <w:rPr>
          <w:sz w:val="24"/>
          <w:szCs w:val="24"/>
        </w:rPr>
        <w:t xml:space="preserve"> МБУ ДО ЦДНИТ, тел. 8-909-512-18-40</w:t>
      </w:r>
    </w:p>
    <w:p w14:paraId="6C2214A1" w14:textId="77777777" w:rsidR="003973C9" w:rsidRPr="00CC0696" w:rsidRDefault="003973C9" w:rsidP="00CC0696">
      <w:pPr>
        <w:pStyle w:val="a9"/>
        <w:spacing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  <w:sectPr w:rsidR="003973C9" w:rsidRPr="00CC0696" w:rsidSect="00C571FF">
          <w:pgSz w:w="11906" w:h="16838" w:code="9"/>
          <w:pgMar w:top="851" w:right="1080" w:bottom="1135" w:left="1080" w:header="709" w:footer="709" w:gutter="0"/>
          <w:cols w:space="708"/>
          <w:docGrid w:linePitch="360"/>
        </w:sectPr>
      </w:pPr>
    </w:p>
    <w:p w14:paraId="727E6357" w14:textId="3301D406" w:rsidR="006B12C3" w:rsidRPr="006B12C3" w:rsidRDefault="00941FCD" w:rsidP="006B12C3">
      <w:pPr>
        <w:pStyle w:val="a9"/>
        <w:spacing w:after="240" w:line="276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96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 конкурса «ВЕЛИКИЕ УЧЁНЫЕ</w:t>
      </w:r>
      <w:r w:rsidR="00566942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CC0696">
        <w:rPr>
          <w:rFonts w:ascii="Times New Roman" w:hAnsi="Times New Roman" w:cs="Times New Roman"/>
          <w:b/>
          <w:sz w:val="24"/>
          <w:szCs w:val="24"/>
        </w:rPr>
        <w:t>»</w:t>
      </w:r>
    </w:p>
    <w:p w14:paraId="75B5EE5F" w14:textId="3EB89C36" w:rsidR="00355B25" w:rsidRPr="00CC0696" w:rsidRDefault="00355B25" w:rsidP="00CC0696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6B6C2" w14:textId="77777777" w:rsidR="003973C9" w:rsidRPr="00CC0696" w:rsidRDefault="003973C9" w:rsidP="00CC0696">
      <w:pPr>
        <w:spacing w:line="276" w:lineRule="auto"/>
        <w:rPr>
          <w:sz w:val="24"/>
          <w:szCs w:val="24"/>
          <w:lang w:eastAsia="zh-C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"/>
        <w:gridCol w:w="1965"/>
        <w:gridCol w:w="842"/>
        <w:gridCol w:w="840"/>
        <w:gridCol w:w="978"/>
        <w:gridCol w:w="841"/>
        <w:gridCol w:w="840"/>
        <w:gridCol w:w="841"/>
        <w:gridCol w:w="1116"/>
        <w:gridCol w:w="703"/>
        <w:gridCol w:w="994"/>
        <w:gridCol w:w="1103"/>
        <w:gridCol w:w="1373"/>
        <w:gridCol w:w="971"/>
      </w:tblGrid>
      <w:tr w:rsidR="00566942" w:rsidRPr="00566942" w14:paraId="1D57994E" w14:textId="77777777" w:rsidTr="00566942">
        <w:tc>
          <w:tcPr>
            <w:tcW w:w="419" w:type="dxa"/>
          </w:tcPr>
          <w:p w14:paraId="208C4EE5" w14:textId="77777777" w:rsidR="00566942" w:rsidRPr="00566942" w:rsidRDefault="00566942" w:rsidP="00566942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66942">
              <w:rPr>
                <w:sz w:val="24"/>
                <w:szCs w:val="24"/>
                <w:lang w:eastAsia="zh-CN"/>
              </w:rPr>
              <w:t>№</w:t>
            </w:r>
          </w:p>
          <w:p w14:paraId="48AAE639" w14:textId="2C9547C0" w:rsidR="00566942" w:rsidRPr="00566942" w:rsidRDefault="00566942" w:rsidP="00566942">
            <w:pPr>
              <w:spacing w:line="276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566942"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982" w:type="dxa"/>
          </w:tcPr>
          <w:p w14:paraId="54540D5B" w14:textId="77777777" w:rsidR="00566942" w:rsidRDefault="00566942" w:rsidP="00566942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66942">
              <w:rPr>
                <w:sz w:val="24"/>
                <w:szCs w:val="24"/>
                <w:lang w:eastAsia="zh-CN"/>
              </w:rPr>
              <w:t xml:space="preserve">ФИО </w:t>
            </w:r>
          </w:p>
          <w:p w14:paraId="5F4EF385" w14:textId="75EE5C33" w:rsidR="00566942" w:rsidRPr="00566942" w:rsidRDefault="00566942" w:rsidP="00566942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66942">
              <w:rPr>
                <w:sz w:val="24"/>
                <w:szCs w:val="24"/>
                <w:lang w:eastAsia="zh-CN"/>
              </w:rPr>
              <w:t>участника</w:t>
            </w:r>
          </w:p>
        </w:tc>
        <w:tc>
          <w:tcPr>
            <w:tcW w:w="2689" w:type="dxa"/>
            <w:gridSpan w:val="3"/>
          </w:tcPr>
          <w:p w14:paraId="42EA677B" w14:textId="5D665E0E" w:rsidR="00566942" w:rsidRPr="00566942" w:rsidRDefault="00566942" w:rsidP="00566942">
            <w:pPr>
              <w:spacing w:line="276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566942">
              <w:rPr>
                <w:color w:val="000000"/>
                <w:sz w:val="24"/>
                <w:szCs w:val="24"/>
              </w:rPr>
              <w:t>Критерии оценки содержания</w:t>
            </w:r>
          </w:p>
        </w:tc>
        <w:tc>
          <w:tcPr>
            <w:tcW w:w="3681" w:type="dxa"/>
            <w:gridSpan w:val="4"/>
          </w:tcPr>
          <w:p w14:paraId="2A9255AE" w14:textId="10B43B69" w:rsidR="00566942" w:rsidRPr="00566942" w:rsidRDefault="00566942" w:rsidP="00566942">
            <w:pPr>
              <w:spacing w:line="276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566942">
              <w:rPr>
                <w:color w:val="000000"/>
                <w:sz w:val="24"/>
                <w:szCs w:val="24"/>
              </w:rPr>
              <w:t>Критерии оценки грамотности и фактической точности</w:t>
            </w:r>
          </w:p>
        </w:tc>
        <w:tc>
          <w:tcPr>
            <w:tcW w:w="2831" w:type="dxa"/>
            <w:gridSpan w:val="3"/>
          </w:tcPr>
          <w:p w14:paraId="7BD51F1A" w14:textId="06B5F25D" w:rsidR="00566942" w:rsidRPr="00566942" w:rsidRDefault="00566942" w:rsidP="00566942">
            <w:pPr>
              <w:spacing w:line="276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566942">
              <w:rPr>
                <w:color w:val="000000"/>
                <w:sz w:val="24"/>
                <w:szCs w:val="24"/>
              </w:rPr>
              <w:t>Критерии оценки оформления презентации</w:t>
            </w:r>
          </w:p>
        </w:tc>
        <w:tc>
          <w:tcPr>
            <w:tcW w:w="1373" w:type="dxa"/>
          </w:tcPr>
          <w:p w14:paraId="1EF17A02" w14:textId="1D5C2657" w:rsidR="00566942" w:rsidRPr="00566942" w:rsidRDefault="00566942" w:rsidP="00566942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66942">
              <w:rPr>
                <w:sz w:val="24"/>
                <w:szCs w:val="24"/>
                <w:lang w:eastAsia="zh-CN"/>
              </w:rPr>
              <w:t>Общее количество баллов</w:t>
            </w:r>
          </w:p>
        </w:tc>
        <w:tc>
          <w:tcPr>
            <w:tcW w:w="973" w:type="dxa"/>
          </w:tcPr>
          <w:p w14:paraId="28F8E990" w14:textId="6C798E44" w:rsidR="00566942" w:rsidRPr="00566942" w:rsidRDefault="00566942" w:rsidP="00566942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66942">
              <w:rPr>
                <w:sz w:val="24"/>
                <w:szCs w:val="24"/>
                <w:lang w:eastAsia="zh-CN"/>
              </w:rPr>
              <w:t>Место</w:t>
            </w:r>
          </w:p>
        </w:tc>
      </w:tr>
      <w:tr w:rsidR="00566942" w14:paraId="2355A53C" w14:textId="77777777" w:rsidTr="00566942">
        <w:trPr>
          <w:cantSplit/>
          <w:trHeight w:val="1944"/>
        </w:trPr>
        <w:tc>
          <w:tcPr>
            <w:tcW w:w="419" w:type="dxa"/>
          </w:tcPr>
          <w:p w14:paraId="44A11236" w14:textId="77777777" w:rsidR="00566942" w:rsidRDefault="00566942" w:rsidP="00A63109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72448964" w14:textId="77777777" w:rsidR="00566942" w:rsidRDefault="00566942" w:rsidP="00A63109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extDirection w:val="btLr"/>
          </w:tcPr>
          <w:p w14:paraId="4A57B11F" w14:textId="08CF0779" w:rsidR="00566942" w:rsidRDefault="00566942" w:rsidP="00A63109">
            <w:pPr>
              <w:rPr>
                <w:b/>
                <w:sz w:val="24"/>
                <w:szCs w:val="24"/>
                <w:lang w:eastAsia="zh-CN"/>
              </w:rPr>
            </w:pPr>
            <w:r w:rsidRPr="00CC0696">
              <w:rPr>
                <w:color w:val="000000"/>
              </w:rPr>
              <w:t>соответствие теме, глубина её раскрытия</w:t>
            </w:r>
          </w:p>
        </w:tc>
        <w:tc>
          <w:tcPr>
            <w:tcW w:w="849" w:type="dxa"/>
            <w:textDirection w:val="btLr"/>
          </w:tcPr>
          <w:p w14:paraId="2132CC67" w14:textId="3FEAFC58" w:rsidR="00566942" w:rsidRDefault="00566942" w:rsidP="00A63109">
            <w:pPr>
              <w:ind w:left="113" w:right="113"/>
              <w:rPr>
                <w:b/>
                <w:sz w:val="24"/>
                <w:szCs w:val="24"/>
                <w:lang w:eastAsia="zh-CN"/>
              </w:rPr>
            </w:pPr>
            <w:r w:rsidRPr="00CC0696">
              <w:rPr>
                <w:color w:val="000000"/>
              </w:rPr>
              <w:t>композиционная цельность и логичность</w:t>
            </w:r>
          </w:p>
        </w:tc>
        <w:tc>
          <w:tcPr>
            <w:tcW w:w="990" w:type="dxa"/>
            <w:textDirection w:val="btLr"/>
          </w:tcPr>
          <w:p w14:paraId="34D8529A" w14:textId="20AB6BBD" w:rsidR="00566942" w:rsidRDefault="00566942" w:rsidP="00A63109">
            <w:pPr>
              <w:ind w:left="108" w:right="-99"/>
              <w:rPr>
                <w:b/>
                <w:sz w:val="24"/>
                <w:szCs w:val="24"/>
                <w:lang w:eastAsia="zh-CN"/>
              </w:rPr>
            </w:pPr>
            <w:r>
              <w:rPr>
                <w:color w:val="000000"/>
              </w:rPr>
              <w:t>о</w:t>
            </w:r>
            <w:r w:rsidRPr="00CC0696">
              <w:rPr>
                <w:color w:val="000000"/>
              </w:rPr>
              <w:t>ригинальность представления учебного материала</w:t>
            </w:r>
          </w:p>
        </w:tc>
        <w:tc>
          <w:tcPr>
            <w:tcW w:w="850" w:type="dxa"/>
            <w:textDirection w:val="btLr"/>
          </w:tcPr>
          <w:p w14:paraId="69E5A6D9" w14:textId="3E77B538" w:rsidR="00566942" w:rsidRDefault="00566942" w:rsidP="00A63109">
            <w:pPr>
              <w:ind w:left="113" w:right="113"/>
              <w:rPr>
                <w:b/>
                <w:sz w:val="24"/>
                <w:szCs w:val="24"/>
                <w:lang w:eastAsia="zh-CN"/>
              </w:rPr>
            </w:pPr>
            <w:r>
              <w:rPr>
                <w:color w:val="000000"/>
              </w:rPr>
              <w:t>соблюдение орфографически</w:t>
            </w:r>
            <w:r w:rsidRPr="00C45366">
              <w:rPr>
                <w:color w:val="000000"/>
              </w:rPr>
              <w:t>х норм</w:t>
            </w:r>
          </w:p>
        </w:tc>
        <w:tc>
          <w:tcPr>
            <w:tcW w:w="849" w:type="dxa"/>
            <w:textDirection w:val="btLr"/>
          </w:tcPr>
          <w:p w14:paraId="2A3EC8EC" w14:textId="0B72D4D2" w:rsidR="00566942" w:rsidRDefault="00566942" w:rsidP="00A63109">
            <w:pPr>
              <w:ind w:left="113" w:right="113"/>
              <w:rPr>
                <w:b/>
                <w:sz w:val="24"/>
                <w:szCs w:val="24"/>
                <w:lang w:eastAsia="zh-CN"/>
              </w:rPr>
            </w:pPr>
            <w:r w:rsidRPr="00C45366">
              <w:rPr>
                <w:color w:val="000000"/>
              </w:rPr>
              <w:t>соблюдение пунктуационных норм</w:t>
            </w:r>
          </w:p>
        </w:tc>
        <w:tc>
          <w:tcPr>
            <w:tcW w:w="850" w:type="dxa"/>
            <w:textDirection w:val="btLr"/>
          </w:tcPr>
          <w:p w14:paraId="45AEC366" w14:textId="42317B88" w:rsidR="00566942" w:rsidRDefault="00566942" w:rsidP="00A63109">
            <w:pPr>
              <w:ind w:left="113" w:right="113"/>
              <w:rPr>
                <w:b/>
                <w:sz w:val="24"/>
                <w:szCs w:val="24"/>
                <w:lang w:eastAsia="zh-CN"/>
              </w:rPr>
            </w:pPr>
            <w:r w:rsidRPr="00C45366">
              <w:rPr>
                <w:color w:val="000000"/>
              </w:rPr>
              <w:t xml:space="preserve">соблюдение грамматических </w:t>
            </w:r>
            <w:r>
              <w:rPr>
                <w:color w:val="000000"/>
              </w:rPr>
              <w:t xml:space="preserve">и речевых </w:t>
            </w:r>
            <w:r w:rsidRPr="00C45366">
              <w:rPr>
                <w:color w:val="000000"/>
              </w:rPr>
              <w:t>норм</w:t>
            </w:r>
          </w:p>
        </w:tc>
        <w:tc>
          <w:tcPr>
            <w:tcW w:w="1132" w:type="dxa"/>
            <w:textDirection w:val="btLr"/>
          </w:tcPr>
          <w:p w14:paraId="5C8B0CB3" w14:textId="4460B643" w:rsidR="00566942" w:rsidRDefault="00566942" w:rsidP="00A63109">
            <w:pPr>
              <w:ind w:left="113" w:right="113"/>
              <w:rPr>
                <w:b/>
                <w:sz w:val="24"/>
                <w:szCs w:val="24"/>
                <w:lang w:eastAsia="zh-CN"/>
              </w:rPr>
            </w:pPr>
            <w:r w:rsidRPr="00C45366">
              <w:rPr>
                <w:color w:val="000000"/>
              </w:rPr>
              <w:t>фактическая точность письменной речи в изложении материал</w:t>
            </w:r>
          </w:p>
        </w:tc>
        <w:tc>
          <w:tcPr>
            <w:tcW w:w="708" w:type="dxa"/>
            <w:textDirection w:val="btLr"/>
          </w:tcPr>
          <w:p w14:paraId="2A9BC222" w14:textId="0840E172" w:rsidR="00566942" w:rsidRDefault="00566942" w:rsidP="00A63109">
            <w:pPr>
              <w:ind w:left="113" w:right="113"/>
              <w:rPr>
                <w:b/>
                <w:sz w:val="24"/>
                <w:szCs w:val="24"/>
                <w:lang w:eastAsia="zh-CN"/>
              </w:rPr>
            </w:pPr>
            <w:r w:rsidRPr="00C45366">
              <w:rPr>
                <w:color w:val="000000"/>
              </w:rPr>
              <w:t>элементы дизайна</w:t>
            </w:r>
          </w:p>
        </w:tc>
        <w:tc>
          <w:tcPr>
            <w:tcW w:w="1006" w:type="dxa"/>
            <w:textDirection w:val="btLr"/>
          </w:tcPr>
          <w:p w14:paraId="7E952960" w14:textId="0256EFAE" w:rsidR="00566942" w:rsidRDefault="00566942" w:rsidP="00A63109">
            <w:pPr>
              <w:ind w:left="113" w:right="113"/>
              <w:rPr>
                <w:b/>
                <w:sz w:val="24"/>
                <w:szCs w:val="24"/>
                <w:lang w:eastAsia="zh-CN"/>
              </w:rPr>
            </w:pPr>
            <w:r w:rsidRPr="00C45366">
              <w:rPr>
                <w:color w:val="000000"/>
              </w:rPr>
              <w:t>элементы творчества и оригинальность</w:t>
            </w:r>
          </w:p>
        </w:tc>
        <w:tc>
          <w:tcPr>
            <w:tcW w:w="1117" w:type="dxa"/>
            <w:textDirection w:val="btLr"/>
          </w:tcPr>
          <w:p w14:paraId="26E0CA39" w14:textId="2F85E2B5" w:rsidR="00566942" w:rsidRDefault="00566942" w:rsidP="00A63109">
            <w:pPr>
              <w:ind w:left="113" w:right="113"/>
              <w:rPr>
                <w:b/>
                <w:sz w:val="24"/>
                <w:szCs w:val="24"/>
                <w:lang w:eastAsia="zh-CN"/>
              </w:rPr>
            </w:pPr>
            <w:r w:rsidRPr="00C45366">
              <w:rPr>
                <w:color w:val="000000"/>
              </w:rPr>
              <w:t>соблюдение технических требований к презентации</w:t>
            </w:r>
          </w:p>
        </w:tc>
        <w:tc>
          <w:tcPr>
            <w:tcW w:w="1373" w:type="dxa"/>
            <w:textDirection w:val="btLr"/>
          </w:tcPr>
          <w:p w14:paraId="7A8BAC1B" w14:textId="3A1731DD" w:rsidR="00566942" w:rsidRDefault="00566942" w:rsidP="00A63109">
            <w:pPr>
              <w:ind w:left="113" w:right="113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textDirection w:val="btLr"/>
          </w:tcPr>
          <w:p w14:paraId="550CC280" w14:textId="30E27412" w:rsidR="00566942" w:rsidRDefault="00566942" w:rsidP="00A63109">
            <w:pPr>
              <w:ind w:left="113" w:right="113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54ECB803" w14:textId="77777777" w:rsidTr="00566942">
        <w:tc>
          <w:tcPr>
            <w:tcW w:w="419" w:type="dxa"/>
          </w:tcPr>
          <w:p w14:paraId="27B0A7F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3F289F4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1473138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1DC0E661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0C52E3E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62FD74B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3072CCD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3F286D4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0CF61B1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46DD159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1E75D4AC" w14:textId="34735051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4B6C1390" w14:textId="3B614A8D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1E6B1258" w14:textId="18BAA581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288F853E" w14:textId="5B567248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5BA484AF" w14:textId="77777777" w:rsidTr="00566942">
        <w:tc>
          <w:tcPr>
            <w:tcW w:w="419" w:type="dxa"/>
          </w:tcPr>
          <w:p w14:paraId="0A5A4DB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45652D9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5592E33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7F232A9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0324CD01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35D9480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6BADE66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096CD96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2FDE2CE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796D488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708415C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1643FF5C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49A8295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5346BBE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0F214ECE" w14:textId="77777777" w:rsidTr="00566942">
        <w:tc>
          <w:tcPr>
            <w:tcW w:w="419" w:type="dxa"/>
          </w:tcPr>
          <w:p w14:paraId="5E184B5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650E93C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7B48375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1C7F329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56C375D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238C5D1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5ADB5C9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2C7B2F7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0CD9E88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1EBAC1F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7DAFCD4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5C6452D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0FCA3DB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5CADB5B9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5FCA7F7C" w14:textId="77777777" w:rsidTr="00566942">
        <w:tc>
          <w:tcPr>
            <w:tcW w:w="419" w:type="dxa"/>
          </w:tcPr>
          <w:p w14:paraId="34A81BE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30422FBA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762DB3C1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5255F45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468C7A5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163F0ED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0C2810EA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781DA231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23E4330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0487604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588636F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2FF8CA5A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76779FE1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663D7BF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7CEC3BE1" w14:textId="77777777" w:rsidTr="00566942">
        <w:tc>
          <w:tcPr>
            <w:tcW w:w="419" w:type="dxa"/>
          </w:tcPr>
          <w:p w14:paraId="0AE7CF0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79FDF51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1EB154D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1411A1E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037C681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56B31AE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301B8E6C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2C3386CC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4FC7177A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23DC753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5B89AD4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4BC93EA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02757FE9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70B8CF0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0563E85F" w14:textId="77777777" w:rsidTr="00566942">
        <w:tc>
          <w:tcPr>
            <w:tcW w:w="419" w:type="dxa"/>
          </w:tcPr>
          <w:p w14:paraId="5F68A67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4CC6DBA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03E566E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12A90EC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7AA8828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2DA3F1D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0580E67A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3D1679F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2252A41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576D131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0E8331C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5A1A5F6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40CA319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27DDDC9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57D5D361" w14:textId="77777777" w:rsidTr="00566942">
        <w:tc>
          <w:tcPr>
            <w:tcW w:w="419" w:type="dxa"/>
          </w:tcPr>
          <w:p w14:paraId="7980A93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57E7D5E1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7404F62C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7D64E33A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226E21F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761A6209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6D2FFAE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64B8CDF9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20C2BED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6A213CB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1822175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6EE516B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65A4CB8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7E212001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72D23121" w14:textId="77777777" w:rsidTr="00566942">
        <w:tc>
          <w:tcPr>
            <w:tcW w:w="419" w:type="dxa"/>
          </w:tcPr>
          <w:p w14:paraId="3F2ED21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023D84E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0D21857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5A0ADCE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6DC8BE1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4930FD1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7769ACD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2C17FC3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2F336A4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6280E44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05C28AB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1350E2F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21206FC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746C1E4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16A4DE8C" w14:textId="77777777" w:rsidTr="00566942">
        <w:tc>
          <w:tcPr>
            <w:tcW w:w="419" w:type="dxa"/>
          </w:tcPr>
          <w:p w14:paraId="233C6D8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6042364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6729D72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4B30C3D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28D52D6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153B814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26DBC88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58A9ACC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00571DA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291A2A39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6BD2A54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0B1B4B1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311D8BE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558CD3C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042CBC58" w14:textId="77777777" w:rsidTr="00566942">
        <w:tc>
          <w:tcPr>
            <w:tcW w:w="419" w:type="dxa"/>
          </w:tcPr>
          <w:p w14:paraId="20B30FA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106D3EE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4A141D8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00BEBC69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304ECA3C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59B11B3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7A6DF3E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6732715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15338FE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762403E1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5EB5B7B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7C55AD6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7DE99ADC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05E6D95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63676C0A" w14:textId="77777777" w:rsidTr="00566942">
        <w:tc>
          <w:tcPr>
            <w:tcW w:w="419" w:type="dxa"/>
          </w:tcPr>
          <w:p w14:paraId="5C77C19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794BE8F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7034733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2735D79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579C42AC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20B6AEA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1B5630C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549A1769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3680FE2C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0DA3AE7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5B689B7D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5721F43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4CA2816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114A1DD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394DD1A7" w14:textId="77777777" w:rsidTr="00566942">
        <w:tc>
          <w:tcPr>
            <w:tcW w:w="419" w:type="dxa"/>
          </w:tcPr>
          <w:p w14:paraId="476B4DB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7A90BA2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1D43044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2F07C6A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585BAFC1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507271D4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5185AF6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10A5DC2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45FB9BA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6090686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1F0243D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34F12B5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231907E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12509AC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566942" w14:paraId="26D9934C" w14:textId="77777777" w:rsidTr="00566942">
        <w:tc>
          <w:tcPr>
            <w:tcW w:w="419" w:type="dxa"/>
          </w:tcPr>
          <w:p w14:paraId="2BE34FB3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</w:tcPr>
          <w:p w14:paraId="4A7561D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143655F6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038C7957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 w14:paraId="3F17B035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0ACFC48A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</w:tcPr>
          <w:p w14:paraId="5FB3891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059F48F2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14:paraId="4ABE1C9E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14:paraId="7A5CB5C8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</w:tcPr>
          <w:p w14:paraId="51B6B86F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</w:tcPr>
          <w:p w14:paraId="69CE610C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 w14:paraId="2D6E0AB0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</w:tcPr>
          <w:p w14:paraId="719CC90B" w14:textId="77777777" w:rsidR="00566942" w:rsidRDefault="00566942" w:rsidP="00CC0696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14:paraId="4E1E213E" w14:textId="77777777" w:rsidR="003973C9" w:rsidRPr="00CC0696" w:rsidRDefault="003973C9" w:rsidP="00CC0696">
      <w:pPr>
        <w:spacing w:line="276" w:lineRule="auto"/>
        <w:rPr>
          <w:b/>
          <w:sz w:val="24"/>
          <w:szCs w:val="24"/>
          <w:lang w:eastAsia="zh-CN"/>
        </w:rPr>
      </w:pPr>
    </w:p>
    <w:p w14:paraId="74EE2F85" w14:textId="77777777" w:rsidR="003973C9" w:rsidRPr="00CC0696" w:rsidRDefault="003973C9" w:rsidP="00CC0696">
      <w:pPr>
        <w:tabs>
          <w:tab w:val="left" w:pos="3240"/>
        </w:tabs>
        <w:spacing w:line="276" w:lineRule="auto"/>
        <w:rPr>
          <w:sz w:val="24"/>
          <w:szCs w:val="24"/>
          <w:lang w:eastAsia="zh-CN"/>
        </w:rPr>
      </w:pPr>
      <w:r w:rsidRPr="00CC0696">
        <w:rPr>
          <w:sz w:val="24"/>
          <w:szCs w:val="24"/>
          <w:lang w:eastAsia="zh-CN"/>
        </w:rPr>
        <w:tab/>
      </w:r>
    </w:p>
    <w:p w14:paraId="70A20603" w14:textId="77777777" w:rsidR="003973C9" w:rsidRPr="00CC0696" w:rsidRDefault="003973C9" w:rsidP="00CC0696">
      <w:pPr>
        <w:tabs>
          <w:tab w:val="left" w:pos="3240"/>
        </w:tabs>
        <w:spacing w:line="276" w:lineRule="auto"/>
        <w:rPr>
          <w:sz w:val="24"/>
          <w:szCs w:val="24"/>
          <w:lang w:eastAsia="zh-CN"/>
        </w:rPr>
      </w:pPr>
    </w:p>
    <w:p w14:paraId="12CD954F" w14:textId="77777777" w:rsidR="003973C9" w:rsidRPr="00CC0696" w:rsidRDefault="003973C9" w:rsidP="00CC0696">
      <w:pPr>
        <w:tabs>
          <w:tab w:val="left" w:pos="3240"/>
        </w:tabs>
        <w:spacing w:line="276" w:lineRule="auto"/>
        <w:rPr>
          <w:sz w:val="24"/>
          <w:szCs w:val="24"/>
          <w:lang w:eastAsia="zh-CN"/>
        </w:rPr>
        <w:sectPr w:rsidR="003973C9" w:rsidRPr="00CC0696" w:rsidSect="003973C9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14:paraId="73E5A0AF" w14:textId="77777777" w:rsidR="008224E8" w:rsidRPr="00655A81" w:rsidRDefault="008224E8" w:rsidP="00CC0696">
      <w:pPr>
        <w:pageBreakBefore/>
        <w:tabs>
          <w:tab w:val="left" w:pos="993"/>
        </w:tabs>
        <w:spacing w:line="276" w:lineRule="auto"/>
        <w:jc w:val="right"/>
        <w:rPr>
          <w:b/>
          <w:bCs/>
          <w:sz w:val="24"/>
          <w:szCs w:val="24"/>
        </w:rPr>
      </w:pPr>
      <w:r w:rsidRPr="00655A81">
        <w:rPr>
          <w:b/>
          <w:bCs/>
          <w:sz w:val="24"/>
          <w:szCs w:val="24"/>
        </w:rPr>
        <w:lastRenderedPageBreak/>
        <w:t>Приложение 1</w:t>
      </w:r>
    </w:p>
    <w:p w14:paraId="4B524120" w14:textId="77777777" w:rsidR="008224E8" w:rsidRPr="00655A81" w:rsidRDefault="008224E8" w:rsidP="00655A81">
      <w:pPr>
        <w:pStyle w:val="ab"/>
        <w:spacing w:after="240" w:line="276" w:lineRule="auto"/>
        <w:ind w:left="786" w:right="0"/>
        <w:rPr>
          <w:rFonts w:ascii="Times New Roman" w:hAnsi="Times New Roman"/>
          <w:b/>
          <w:sz w:val="24"/>
          <w:szCs w:val="24"/>
        </w:rPr>
      </w:pPr>
      <w:r w:rsidRPr="00CC0696">
        <w:rPr>
          <w:rFonts w:ascii="Times New Roman" w:hAnsi="Times New Roman"/>
          <w:b/>
          <w:sz w:val="24"/>
          <w:szCs w:val="24"/>
        </w:rPr>
        <w:t>Состав оргкомитета по проведению Конкурса:</w:t>
      </w:r>
    </w:p>
    <w:p w14:paraId="2D9943AA" w14:textId="5779616A" w:rsidR="006B12C3" w:rsidRDefault="008224E8" w:rsidP="006B12C3">
      <w:pPr>
        <w:pStyle w:val="ab"/>
        <w:numPr>
          <w:ilvl w:val="0"/>
          <w:numId w:val="29"/>
        </w:numPr>
        <w:spacing w:line="276" w:lineRule="auto"/>
        <w:ind w:left="1134" w:right="0" w:hanging="425"/>
        <w:rPr>
          <w:rFonts w:ascii="Times New Roman" w:hAnsi="Times New Roman"/>
          <w:sz w:val="24"/>
          <w:szCs w:val="24"/>
        </w:rPr>
      </w:pPr>
      <w:r w:rsidRPr="006B12C3">
        <w:rPr>
          <w:rFonts w:ascii="Times New Roman" w:hAnsi="Times New Roman"/>
          <w:sz w:val="24"/>
          <w:szCs w:val="24"/>
        </w:rPr>
        <w:t>Председатель оргкомитета:</w:t>
      </w:r>
      <w:r w:rsidR="006B12C3">
        <w:rPr>
          <w:rFonts w:ascii="Times New Roman" w:hAnsi="Times New Roman"/>
          <w:sz w:val="24"/>
          <w:szCs w:val="24"/>
        </w:rPr>
        <w:t xml:space="preserve"> </w:t>
      </w:r>
      <w:r w:rsidR="00BA0DB2">
        <w:rPr>
          <w:rFonts w:ascii="Times New Roman" w:hAnsi="Times New Roman"/>
          <w:sz w:val="24"/>
          <w:szCs w:val="24"/>
        </w:rPr>
        <w:t>Зинина Н.В.</w:t>
      </w:r>
      <w:r w:rsidRPr="006B12C3">
        <w:rPr>
          <w:rFonts w:ascii="Times New Roman" w:hAnsi="Times New Roman"/>
          <w:sz w:val="24"/>
          <w:szCs w:val="24"/>
        </w:rPr>
        <w:t xml:space="preserve"> </w:t>
      </w:r>
      <w:r w:rsidR="00BA0DB2">
        <w:rPr>
          <w:rFonts w:ascii="Times New Roman" w:hAnsi="Times New Roman"/>
          <w:sz w:val="24"/>
          <w:szCs w:val="24"/>
        </w:rPr>
        <w:t>директор МБУ ДО ЦДНИТТ</w:t>
      </w:r>
    </w:p>
    <w:p w14:paraId="6BC59ED5" w14:textId="790B868C" w:rsidR="006B12C3" w:rsidRDefault="008224E8" w:rsidP="006B12C3">
      <w:pPr>
        <w:pStyle w:val="ab"/>
        <w:numPr>
          <w:ilvl w:val="0"/>
          <w:numId w:val="29"/>
        </w:numPr>
        <w:spacing w:line="276" w:lineRule="auto"/>
        <w:ind w:left="1134" w:right="0" w:hanging="425"/>
        <w:rPr>
          <w:rFonts w:ascii="Times New Roman" w:hAnsi="Times New Roman"/>
          <w:sz w:val="24"/>
          <w:szCs w:val="24"/>
        </w:rPr>
      </w:pPr>
      <w:r w:rsidRPr="006B12C3">
        <w:rPr>
          <w:rFonts w:ascii="Times New Roman" w:hAnsi="Times New Roman"/>
          <w:sz w:val="24"/>
          <w:szCs w:val="24"/>
        </w:rPr>
        <w:t xml:space="preserve">Заместитель председателя: </w:t>
      </w:r>
      <w:proofErr w:type="spellStart"/>
      <w:r w:rsidR="00BA0DB2">
        <w:rPr>
          <w:rFonts w:ascii="Times New Roman" w:eastAsia="Times New Roman" w:hAnsi="Times New Roman"/>
          <w:sz w:val="24"/>
          <w:szCs w:val="24"/>
          <w:lang w:eastAsia="ru-RU"/>
        </w:rPr>
        <w:t>Альшевская</w:t>
      </w:r>
      <w:proofErr w:type="spellEnd"/>
      <w:r w:rsidR="00BA0DB2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  <w:r w:rsidR="006B12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A0D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директора по УВР,</w:t>
      </w:r>
      <w:r w:rsidR="006B1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DB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</w:t>
      </w:r>
      <w:r w:rsidR="006B12C3">
        <w:rPr>
          <w:rFonts w:ascii="Times New Roman" w:eastAsia="Times New Roman" w:hAnsi="Times New Roman"/>
          <w:sz w:val="24"/>
          <w:szCs w:val="24"/>
          <w:lang w:eastAsia="ru-RU"/>
        </w:rPr>
        <w:t>астрономии</w:t>
      </w:r>
      <w:r w:rsidR="00BA0D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6B3590" w14:textId="77777777" w:rsidR="006B12C3" w:rsidRDefault="008224E8" w:rsidP="006B12C3">
      <w:pPr>
        <w:pStyle w:val="ab"/>
        <w:numPr>
          <w:ilvl w:val="0"/>
          <w:numId w:val="29"/>
        </w:numPr>
        <w:spacing w:line="276" w:lineRule="auto"/>
        <w:ind w:left="1134" w:right="0" w:hanging="425"/>
        <w:rPr>
          <w:rFonts w:ascii="Times New Roman" w:hAnsi="Times New Roman"/>
          <w:sz w:val="24"/>
          <w:szCs w:val="24"/>
        </w:rPr>
      </w:pPr>
      <w:r w:rsidRPr="006B12C3">
        <w:rPr>
          <w:rFonts w:ascii="Times New Roman" w:hAnsi="Times New Roman"/>
          <w:sz w:val="24"/>
          <w:szCs w:val="24"/>
        </w:rPr>
        <w:t>Члены оргкомитета</w:t>
      </w:r>
      <w:r w:rsidR="006B12C3" w:rsidRPr="006B12C3">
        <w:rPr>
          <w:rFonts w:ascii="Times New Roman" w:hAnsi="Times New Roman"/>
          <w:sz w:val="24"/>
          <w:szCs w:val="24"/>
        </w:rPr>
        <w:t xml:space="preserve">: </w:t>
      </w:r>
    </w:p>
    <w:p w14:paraId="06F2833F" w14:textId="5C91CCBA" w:rsidR="00D12121" w:rsidRDefault="00BA0DB2" w:rsidP="00D12121">
      <w:pPr>
        <w:pStyle w:val="ab"/>
        <w:spacing w:line="276" w:lineRule="auto"/>
        <w:ind w:left="1134" w:righ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Шигапова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И.</w:t>
      </w:r>
      <w:r w:rsidR="000F7F90">
        <w:rPr>
          <w:rFonts w:ascii="Times New Roman" w:hAnsi="Times New Roman"/>
          <w:sz w:val="24"/>
          <w:szCs w:val="24"/>
        </w:rPr>
        <w:t xml:space="preserve">– </w:t>
      </w:r>
      <w:r w:rsidR="00D12121">
        <w:rPr>
          <w:rFonts w:ascii="Times New Roman" w:hAnsi="Times New Roman"/>
          <w:sz w:val="24"/>
          <w:szCs w:val="24"/>
        </w:rPr>
        <w:t xml:space="preserve">методист </w:t>
      </w:r>
      <w:r>
        <w:rPr>
          <w:rFonts w:ascii="Times New Roman" w:hAnsi="Times New Roman"/>
          <w:sz w:val="24"/>
          <w:szCs w:val="24"/>
        </w:rPr>
        <w:t>МБУ ДО ЦДНИТТ</w:t>
      </w:r>
      <w:r w:rsidR="00D12121">
        <w:rPr>
          <w:rFonts w:ascii="Times New Roman" w:hAnsi="Times New Roman"/>
          <w:sz w:val="24"/>
          <w:szCs w:val="24"/>
        </w:rPr>
        <w:t>;</w:t>
      </w:r>
    </w:p>
    <w:p w14:paraId="37EA6CE6" w14:textId="302E0062" w:rsidR="00BA0DB2" w:rsidRDefault="00BA0DB2" w:rsidP="00BA0DB2">
      <w:pPr>
        <w:pStyle w:val="ab"/>
        <w:spacing w:line="276" w:lineRule="auto"/>
        <w:ind w:left="114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Мамонова Л.И. – преподаватель, математики </w:t>
      </w:r>
      <w:r w:rsidRPr="00BA0DB2">
        <w:rPr>
          <w:rFonts w:ascii="Times New Roman" w:hAnsi="Times New Roman"/>
          <w:sz w:val="24"/>
          <w:szCs w:val="24"/>
        </w:rPr>
        <w:t>филиала Кузбасского государственного технического университета им. Т</w:t>
      </w:r>
      <w:r>
        <w:rPr>
          <w:rFonts w:ascii="Times New Roman" w:hAnsi="Times New Roman"/>
          <w:sz w:val="24"/>
          <w:szCs w:val="24"/>
        </w:rPr>
        <w:t>.Ф. Горбачева в Прокопьевске;</w:t>
      </w:r>
    </w:p>
    <w:p w14:paraId="20A1C8A1" w14:textId="77C412D2" w:rsidR="006B12C3" w:rsidRDefault="00BA0DB2" w:rsidP="006B12C3">
      <w:pPr>
        <w:pStyle w:val="ab"/>
        <w:spacing w:line="276" w:lineRule="auto"/>
        <w:ind w:left="114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Харитонова Е.В</w:t>
      </w:r>
      <w:r w:rsidR="006B12C3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учитель</w:t>
      </w:r>
      <w:r w:rsidR="006B12C3">
        <w:rPr>
          <w:rFonts w:ascii="Times New Roman" w:hAnsi="Times New Roman"/>
          <w:sz w:val="24"/>
          <w:szCs w:val="24"/>
        </w:rPr>
        <w:t xml:space="preserve"> физики;</w:t>
      </w:r>
    </w:p>
    <w:p w14:paraId="65210074" w14:textId="119727E7" w:rsidR="006B12C3" w:rsidRDefault="00BA0DB2" w:rsidP="006B12C3">
      <w:pPr>
        <w:pStyle w:val="ab"/>
        <w:spacing w:line="276" w:lineRule="auto"/>
        <w:ind w:left="114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Мансурова Л.А.</w:t>
      </w:r>
      <w:r w:rsidR="006B12C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учитель</w:t>
      </w:r>
      <w:r w:rsidR="006B1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химии</w:t>
      </w:r>
      <w:r w:rsidR="006B12C3">
        <w:rPr>
          <w:rFonts w:ascii="Times New Roman" w:hAnsi="Times New Roman"/>
          <w:sz w:val="24"/>
          <w:szCs w:val="24"/>
        </w:rPr>
        <w:t>;</w:t>
      </w:r>
    </w:p>
    <w:p w14:paraId="3A25CC53" w14:textId="68701DA4" w:rsidR="006B12C3" w:rsidRDefault="00BA0DB2" w:rsidP="006B12C3">
      <w:pPr>
        <w:pStyle w:val="ab"/>
        <w:spacing w:line="276" w:lineRule="auto"/>
        <w:ind w:left="114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Накрайников</w:t>
      </w:r>
      <w:r w:rsidR="00A6310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63109">
        <w:rPr>
          <w:rFonts w:ascii="Times New Roman" w:hAnsi="Times New Roman"/>
          <w:sz w:val="24"/>
          <w:szCs w:val="24"/>
        </w:rPr>
        <w:t>А.В</w:t>
      </w:r>
      <w:r w:rsidR="006B12C3">
        <w:rPr>
          <w:rFonts w:ascii="Times New Roman" w:hAnsi="Times New Roman"/>
          <w:sz w:val="24"/>
          <w:szCs w:val="24"/>
        </w:rPr>
        <w:t>. –</w:t>
      </w:r>
      <w:r w:rsidR="00A63109">
        <w:rPr>
          <w:rFonts w:ascii="Times New Roman" w:hAnsi="Times New Roman"/>
          <w:sz w:val="24"/>
          <w:szCs w:val="24"/>
        </w:rPr>
        <w:t xml:space="preserve"> учитель информатики.</w:t>
      </w:r>
    </w:p>
    <w:p w14:paraId="571C6012" w14:textId="77777777" w:rsidR="006B12C3" w:rsidRPr="006B12C3" w:rsidRDefault="006B12C3" w:rsidP="006B12C3">
      <w:pPr>
        <w:pStyle w:val="ab"/>
        <w:spacing w:line="276" w:lineRule="auto"/>
        <w:ind w:left="1140" w:right="0"/>
        <w:rPr>
          <w:rFonts w:ascii="Times New Roman" w:hAnsi="Times New Roman"/>
          <w:sz w:val="24"/>
          <w:szCs w:val="24"/>
        </w:rPr>
      </w:pPr>
    </w:p>
    <w:p w14:paraId="769E7D29" w14:textId="77777777" w:rsidR="008224E8" w:rsidRPr="00CC0696" w:rsidRDefault="008224E8" w:rsidP="00CC0696">
      <w:pPr>
        <w:spacing w:line="276" w:lineRule="auto"/>
        <w:rPr>
          <w:sz w:val="24"/>
          <w:szCs w:val="24"/>
        </w:rPr>
      </w:pPr>
    </w:p>
    <w:p w14:paraId="393479F1" w14:textId="77777777" w:rsidR="008224E8" w:rsidRPr="00CC0696" w:rsidRDefault="008224E8" w:rsidP="00CC0696">
      <w:pPr>
        <w:pStyle w:val="a8"/>
        <w:pageBreakBefore/>
        <w:spacing w:before="0" w:after="0" w:line="276" w:lineRule="auto"/>
        <w:jc w:val="right"/>
        <w:rPr>
          <w:rStyle w:val="StrongEmphasis"/>
          <w:b w:val="0"/>
        </w:rPr>
      </w:pPr>
      <w:r w:rsidRPr="00CC0696">
        <w:rPr>
          <w:rStyle w:val="StrongEmphasis"/>
        </w:rPr>
        <w:lastRenderedPageBreak/>
        <w:t>Приложение</w:t>
      </w:r>
      <w:r w:rsidR="00655A81">
        <w:rPr>
          <w:rStyle w:val="StrongEmphasis"/>
        </w:rPr>
        <w:t xml:space="preserve"> 2</w:t>
      </w:r>
    </w:p>
    <w:p w14:paraId="2D36E9B2" w14:textId="77777777" w:rsidR="00941FCD" w:rsidRPr="00CC0696" w:rsidRDefault="00941FCD" w:rsidP="00CC0696">
      <w:pPr>
        <w:pStyle w:val="a3"/>
        <w:spacing w:line="276" w:lineRule="auto"/>
        <w:jc w:val="center"/>
        <w:rPr>
          <w:b/>
          <w:szCs w:val="24"/>
        </w:rPr>
      </w:pPr>
      <w:r w:rsidRPr="00CC0696">
        <w:rPr>
          <w:b/>
          <w:szCs w:val="24"/>
        </w:rPr>
        <w:t>ЗАЯВКА</w:t>
      </w:r>
    </w:p>
    <w:p w14:paraId="2EB00EA8" w14:textId="76E2BC6F" w:rsidR="00941FCD" w:rsidRPr="00CC0696" w:rsidRDefault="00941FCD" w:rsidP="00CC0696">
      <w:pPr>
        <w:pStyle w:val="a3"/>
        <w:spacing w:line="276" w:lineRule="auto"/>
        <w:jc w:val="center"/>
        <w:rPr>
          <w:b/>
          <w:szCs w:val="24"/>
        </w:rPr>
      </w:pPr>
      <w:r w:rsidRPr="00CC0696">
        <w:rPr>
          <w:b/>
          <w:szCs w:val="24"/>
        </w:rPr>
        <w:t xml:space="preserve"> на участие в конкурсе презентаций «ВЕЛИКИЕ УЧЁНЫЕ</w:t>
      </w:r>
      <w:r w:rsidR="00BA0DB2">
        <w:rPr>
          <w:b/>
          <w:szCs w:val="24"/>
        </w:rPr>
        <w:t xml:space="preserve"> РОССИИ</w:t>
      </w:r>
      <w:r w:rsidRPr="00CC0696">
        <w:rPr>
          <w:b/>
          <w:szCs w:val="24"/>
        </w:rPr>
        <w:t>»</w:t>
      </w:r>
    </w:p>
    <w:p w14:paraId="332F1754" w14:textId="77777777" w:rsidR="00941FCD" w:rsidRPr="00CC0696" w:rsidRDefault="00941FCD" w:rsidP="00CC0696">
      <w:pPr>
        <w:pStyle w:val="a3"/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268"/>
        <w:gridCol w:w="3012"/>
        <w:gridCol w:w="1914"/>
      </w:tblGrid>
      <w:tr w:rsidR="00941FCD" w:rsidRPr="00CC0696" w14:paraId="5A3091E6" w14:textId="77777777" w:rsidTr="0005165A">
        <w:tc>
          <w:tcPr>
            <w:tcW w:w="675" w:type="dxa"/>
          </w:tcPr>
          <w:p w14:paraId="309EB241" w14:textId="77777777" w:rsidR="00941FCD" w:rsidRPr="00CC0696" w:rsidRDefault="00941FCD" w:rsidP="00CC0696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CC0696">
              <w:rPr>
                <w:szCs w:val="24"/>
              </w:rPr>
              <w:t>№</w:t>
            </w:r>
          </w:p>
        </w:tc>
        <w:tc>
          <w:tcPr>
            <w:tcW w:w="1701" w:type="dxa"/>
          </w:tcPr>
          <w:p w14:paraId="53293F0E" w14:textId="77777777" w:rsidR="00941FCD" w:rsidRPr="00CC0696" w:rsidRDefault="00941FCD" w:rsidP="00CC0696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CC0696">
              <w:rPr>
                <w:szCs w:val="24"/>
              </w:rPr>
              <w:t>Ф.И.О.</w:t>
            </w:r>
          </w:p>
          <w:p w14:paraId="7064D4F3" w14:textId="042F5AB2" w:rsidR="00941FCD" w:rsidRPr="00CC0696" w:rsidRDefault="00BA0DB2" w:rsidP="00CC0696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участника</w:t>
            </w:r>
          </w:p>
        </w:tc>
        <w:tc>
          <w:tcPr>
            <w:tcW w:w="2268" w:type="dxa"/>
          </w:tcPr>
          <w:p w14:paraId="674A5873" w14:textId="77777777" w:rsidR="00941FCD" w:rsidRPr="00CC0696" w:rsidRDefault="00941FCD" w:rsidP="00CC0696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  <w:p w14:paraId="2A301C74" w14:textId="3E17DB4D" w:rsidR="00941FCD" w:rsidRPr="00CC0696" w:rsidRDefault="00BA0DB2" w:rsidP="00CC0696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Школа, класс</w:t>
            </w:r>
          </w:p>
        </w:tc>
        <w:tc>
          <w:tcPr>
            <w:tcW w:w="3012" w:type="dxa"/>
          </w:tcPr>
          <w:p w14:paraId="12C05E78" w14:textId="77777777" w:rsidR="00941FCD" w:rsidRPr="00CC0696" w:rsidRDefault="00941FCD" w:rsidP="00CC0696">
            <w:pPr>
              <w:pStyle w:val="a3"/>
              <w:spacing w:line="276" w:lineRule="auto"/>
              <w:jc w:val="center"/>
              <w:rPr>
                <w:szCs w:val="24"/>
              </w:rPr>
            </w:pPr>
          </w:p>
          <w:p w14:paraId="78F4CA47" w14:textId="77777777" w:rsidR="00941FCD" w:rsidRPr="00CC0696" w:rsidRDefault="00941FCD" w:rsidP="00CC0696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CC0696">
              <w:rPr>
                <w:szCs w:val="24"/>
              </w:rPr>
              <w:t>Тема</w:t>
            </w:r>
          </w:p>
        </w:tc>
        <w:tc>
          <w:tcPr>
            <w:tcW w:w="1914" w:type="dxa"/>
          </w:tcPr>
          <w:p w14:paraId="6200F7D5" w14:textId="77777777" w:rsidR="00941FCD" w:rsidRPr="00CC0696" w:rsidRDefault="00941FCD" w:rsidP="00CC0696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CC0696">
              <w:rPr>
                <w:szCs w:val="24"/>
              </w:rPr>
              <w:t>Ф.И.О. руководителя, должность, контактный телефон</w:t>
            </w:r>
          </w:p>
        </w:tc>
      </w:tr>
      <w:tr w:rsidR="00941FCD" w:rsidRPr="00CC0696" w14:paraId="16F6322B" w14:textId="77777777" w:rsidTr="0005165A">
        <w:tc>
          <w:tcPr>
            <w:tcW w:w="675" w:type="dxa"/>
          </w:tcPr>
          <w:p w14:paraId="145A177F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</w:tcPr>
          <w:p w14:paraId="5F442F0A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55CD6C8C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012" w:type="dxa"/>
          </w:tcPr>
          <w:p w14:paraId="44CA0F80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914" w:type="dxa"/>
          </w:tcPr>
          <w:p w14:paraId="16C176C5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941FCD" w:rsidRPr="00CC0696" w14:paraId="27EF4070" w14:textId="77777777" w:rsidTr="0005165A">
        <w:tc>
          <w:tcPr>
            <w:tcW w:w="675" w:type="dxa"/>
          </w:tcPr>
          <w:p w14:paraId="7DEF63D9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</w:tcPr>
          <w:p w14:paraId="63D67FEE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36F6B04B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012" w:type="dxa"/>
          </w:tcPr>
          <w:p w14:paraId="30D5F720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914" w:type="dxa"/>
          </w:tcPr>
          <w:p w14:paraId="1B766437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941FCD" w:rsidRPr="00CC0696" w14:paraId="15FA9653" w14:textId="77777777" w:rsidTr="0005165A">
        <w:tc>
          <w:tcPr>
            <w:tcW w:w="675" w:type="dxa"/>
          </w:tcPr>
          <w:p w14:paraId="2087D3D8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</w:tcPr>
          <w:p w14:paraId="15D6C011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6A93014C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012" w:type="dxa"/>
          </w:tcPr>
          <w:p w14:paraId="24A5B87F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914" w:type="dxa"/>
          </w:tcPr>
          <w:p w14:paraId="04A3AB98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941FCD" w:rsidRPr="00CC0696" w14:paraId="7D06A37E" w14:textId="77777777" w:rsidTr="0005165A">
        <w:tc>
          <w:tcPr>
            <w:tcW w:w="675" w:type="dxa"/>
          </w:tcPr>
          <w:p w14:paraId="4965B928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</w:tcPr>
          <w:p w14:paraId="5E7D068D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7D7132F3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012" w:type="dxa"/>
          </w:tcPr>
          <w:p w14:paraId="7ABC8B69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914" w:type="dxa"/>
          </w:tcPr>
          <w:p w14:paraId="2E3D3428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941FCD" w:rsidRPr="00CC0696" w14:paraId="18AD156B" w14:textId="77777777" w:rsidTr="0005165A">
        <w:tc>
          <w:tcPr>
            <w:tcW w:w="675" w:type="dxa"/>
          </w:tcPr>
          <w:p w14:paraId="02BB0520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</w:tcPr>
          <w:p w14:paraId="5BC042E9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79D3DDE1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012" w:type="dxa"/>
          </w:tcPr>
          <w:p w14:paraId="4FF3ED89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914" w:type="dxa"/>
          </w:tcPr>
          <w:p w14:paraId="5BEC70B7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941FCD" w:rsidRPr="00CC0696" w14:paraId="7417365A" w14:textId="77777777" w:rsidTr="0005165A">
        <w:tc>
          <w:tcPr>
            <w:tcW w:w="675" w:type="dxa"/>
          </w:tcPr>
          <w:p w14:paraId="431B63CA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</w:tcPr>
          <w:p w14:paraId="0CD025E3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284A1F5A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012" w:type="dxa"/>
          </w:tcPr>
          <w:p w14:paraId="3EA187C7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914" w:type="dxa"/>
          </w:tcPr>
          <w:p w14:paraId="55E2AD17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941FCD" w:rsidRPr="00CC0696" w14:paraId="7805D8A6" w14:textId="77777777" w:rsidTr="0005165A">
        <w:tc>
          <w:tcPr>
            <w:tcW w:w="675" w:type="dxa"/>
          </w:tcPr>
          <w:p w14:paraId="398D0339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</w:tcPr>
          <w:p w14:paraId="71C1642A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232CA3E2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012" w:type="dxa"/>
          </w:tcPr>
          <w:p w14:paraId="0297DC10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914" w:type="dxa"/>
          </w:tcPr>
          <w:p w14:paraId="16E205D1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941FCD" w:rsidRPr="00CC0696" w14:paraId="5FCD4095" w14:textId="77777777" w:rsidTr="0005165A">
        <w:tc>
          <w:tcPr>
            <w:tcW w:w="675" w:type="dxa"/>
          </w:tcPr>
          <w:p w14:paraId="13555237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01" w:type="dxa"/>
          </w:tcPr>
          <w:p w14:paraId="4B3FCFD6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6A1525FF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3012" w:type="dxa"/>
          </w:tcPr>
          <w:p w14:paraId="485F9EFF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914" w:type="dxa"/>
          </w:tcPr>
          <w:p w14:paraId="1763840A" w14:textId="77777777" w:rsidR="00941FCD" w:rsidRPr="00CC0696" w:rsidRDefault="00941FCD" w:rsidP="00CC0696">
            <w:pPr>
              <w:pStyle w:val="a3"/>
              <w:spacing w:line="276" w:lineRule="auto"/>
              <w:rPr>
                <w:szCs w:val="24"/>
              </w:rPr>
            </w:pPr>
          </w:p>
        </w:tc>
      </w:tr>
    </w:tbl>
    <w:p w14:paraId="603382DF" w14:textId="77777777" w:rsidR="00355B25" w:rsidRPr="00CC0696" w:rsidRDefault="00355B25" w:rsidP="00CC0696">
      <w:pPr>
        <w:spacing w:line="276" w:lineRule="auto"/>
        <w:rPr>
          <w:sz w:val="24"/>
          <w:szCs w:val="24"/>
        </w:rPr>
      </w:pPr>
    </w:p>
    <w:p w14:paraId="333090AF" w14:textId="77777777" w:rsidR="00355B25" w:rsidRPr="00CC0696" w:rsidRDefault="00355B25" w:rsidP="00CC069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55B25" w:rsidRPr="00CC0696" w:rsidSect="003973C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D26"/>
    <w:multiLevelType w:val="hybridMultilevel"/>
    <w:tmpl w:val="941E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E0C"/>
    <w:multiLevelType w:val="hybridMultilevel"/>
    <w:tmpl w:val="E806BC8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07514D5C"/>
    <w:multiLevelType w:val="hybridMultilevel"/>
    <w:tmpl w:val="0524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326"/>
    <w:multiLevelType w:val="hybridMultilevel"/>
    <w:tmpl w:val="CCB4B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D7801"/>
    <w:multiLevelType w:val="hybridMultilevel"/>
    <w:tmpl w:val="33D0056E"/>
    <w:lvl w:ilvl="0" w:tplc="29760F16">
      <w:start w:val="1"/>
      <w:numFmt w:val="bullet"/>
      <w:lvlText w:val="-"/>
      <w:lvlJc w:val="left"/>
      <w:pPr>
        <w:ind w:left="22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 w15:restartNumberingAfterBreak="0">
    <w:nsid w:val="0B612C00"/>
    <w:multiLevelType w:val="hybridMultilevel"/>
    <w:tmpl w:val="808E3A2C"/>
    <w:lvl w:ilvl="0" w:tplc="04190019">
      <w:start w:val="1"/>
      <w:numFmt w:val="low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0741FB"/>
    <w:multiLevelType w:val="hybridMultilevel"/>
    <w:tmpl w:val="0CD6D26C"/>
    <w:lvl w:ilvl="0" w:tplc="04190019">
      <w:start w:val="1"/>
      <w:numFmt w:val="lowerLetter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100F43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7239C"/>
    <w:multiLevelType w:val="hybridMultilevel"/>
    <w:tmpl w:val="D152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9175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12B05"/>
    <w:multiLevelType w:val="multilevel"/>
    <w:tmpl w:val="222C5AAE"/>
    <w:lvl w:ilvl="0">
      <w:start w:val="6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4224" w:hanging="108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6156" w:hanging="144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8088" w:hanging="1800"/>
      </w:pPr>
    </w:lvl>
  </w:abstractNum>
  <w:abstractNum w:abstractNumId="11" w15:restartNumberingAfterBreak="0">
    <w:nsid w:val="1ACD577C"/>
    <w:multiLevelType w:val="hybridMultilevel"/>
    <w:tmpl w:val="CBBA4A36"/>
    <w:lvl w:ilvl="0" w:tplc="6D90AAE4">
      <w:start w:val="1"/>
      <w:numFmt w:val="russianLower"/>
      <w:lvlText w:val="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B64200"/>
    <w:multiLevelType w:val="multilevel"/>
    <w:tmpl w:val="93C6C13E"/>
    <w:lvl w:ilvl="0">
      <w:start w:val="8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4224" w:hanging="108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6156" w:hanging="144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8088" w:hanging="1800"/>
      </w:pPr>
    </w:lvl>
  </w:abstractNum>
  <w:abstractNum w:abstractNumId="13" w15:restartNumberingAfterBreak="0">
    <w:nsid w:val="200A586E"/>
    <w:multiLevelType w:val="multilevel"/>
    <w:tmpl w:val="8CAABF38"/>
    <w:lvl w:ilvl="0">
      <w:start w:val="7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4224" w:hanging="108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6156" w:hanging="144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8088" w:hanging="1800"/>
      </w:pPr>
    </w:lvl>
  </w:abstractNum>
  <w:abstractNum w:abstractNumId="14" w15:restartNumberingAfterBreak="0">
    <w:nsid w:val="231D3F59"/>
    <w:multiLevelType w:val="hybridMultilevel"/>
    <w:tmpl w:val="DBE2F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B32C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2521CD"/>
    <w:multiLevelType w:val="hybridMultilevel"/>
    <w:tmpl w:val="D23E4C00"/>
    <w:lvl w:ilvl="0" w:tplc="04190019">
      <w:start w:val="1"/>
      <w:numFmt w:val="lowerLetter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30E214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89276C"/>
    <w:multiLevelType w:val="hybridMultilevel"/>
    <w:tmpl w:val="E170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B1734"/>
    <w:multiLevelType w:val="multilevel"/>
    <w:tmpl w:val="CBB69F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10065"/>
    <w:multiLevelType w:val="multilevel"/>
    <w:tmpl w:val="BBF67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48287B"/>
    <w:multiLevelType w:val="hybridMultilevel"/>
    <w:tmpl w:val="648012A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8F24DB6C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D37CB1"/>
    <w:multiLevelType w:val="hybridMultilevel"/>
    <w:tmpl w:val="DAB6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22342"/>
    <w:multiLevelType w:val="multilevel"/>
    <w:tmpl w:val="DF30E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140" w:hanging="4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2E001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48338E"/>
    <w:multiLevelType w:val="multilevel"/>
    <w:tmpl w:val="3CF4CF50"/>
    <w:lvl w:ilvl="0">
      <w:start w:val="1"/>
      <w:numFmt w:val="decimal"/>
      <w:lvlText w:val="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6" w15:restartNumberingAfterBreak="0">
    <w:nsid w:val="6E2F41A6"/>
    <w:multiLevelType w:val="multilevel"/>
    <w:tmpl w:val="A07418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355FE6"/>
    <w:multiLevelType w:val="hybridMultilevel"/>
    <w:tmpl w:val="8D206BEA"/>
    <w:lvl w:ilvl="0" w:tplc="69BE3D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B6832"/>
    <w:multiLevelType w:val="multilevel"/>
    <w:tmpl w:val="0AB2B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B73897"/>
    <w:multiLevelType w:val="hybridMultilevel"/>
    <w:tmpl w:val="A0D4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4107D"/>
    <w:multiLevelType w:val="hybridMultilevel"/>
    <w:tmpl w:val="3AD8F9F2"/>
    <w:lvl w:ilvl="0" w:tplc="802E0C8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A45F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25"/>
  </w:num>
  <w:num w:numId="3">
    <w:abstractNumId w:val="3"/>
  </w:num>
  <w:num w:numId="4">
    <w:abstractNumId w:val="13"/>
  </w:num>
  <w:num w:numId="5">
    <w:abstractNumId w:val="19"/>
  </w:num>
  <w:num w:numId="6">
    <w:abstractNumId w:val="10"/>
  </w:num>
  <w:num w:numId="7">
    <w:abstractNumId w:val="20"/>
  </w:num>
  <w:num w:numId="8">
    <w:abstractNumId w:val="12"/>
  </w:num>
  <w:num w:numId="9">
    <w:abstractNumId w:val="9"/>
  </w:num>
  <w:num w:numId="10">
    <w:abstractNumId w:val="29"/>
  </w:num>
  <w:num w:numId="11">
    <w:abstractNumId w:val="22"/>
  </w:num>
  <w:num w:numId="12">
    <w:abstractNumId w:val="17"/>
  </w:num>
  <w:num w:numId="13">
    <w:abstractNumId w:val="6"/>
  </w:num>
  <w:num w:numId="14">
    <w:abstractNumId w:val="21"/>
  </w:num>
  <w:num w:numId="15">
    <w:abstractNumId w:val="5"/>
  </w:num>
  <w:num w:numId="16">
    <w:abstractNumId w:val="16"/>
  </w:num>
  <w:num w:numId="17">
    <w:abstractNumId w:val="1"/>
  </w:num>
  <w:num w:numId="18">
    <w:abstractNumId w:val="7"/>
  </w:num>
  <w:num w:numId="19">
    <w:abstractNumId w:val="15"/>
  </w:num>
  <w:num w:numId="20">
    <w:abstractNumId w:val="27"/>
  </w:num>
  <w:num w:numId="21">
    <w:abstractNumId w:val="24"/>
  </w:num>
  <w:num w:numId="22">
    <w:abstractNumId w:val="26"/>
  </w:num>
  <w:num w:numId="23">
    <w:abstractNumId w:val="18"/>
  </w:num>
  <w:num w:numId="24">
    <w:abstractNumId w:val="2"/>
  </w:num>
  <w:num w:numId="25">
    <w:abstractNumId w:val="0"/>
  </w:num>
  <w:num w:numId="26">
    <w:abstractNumId w:val="8"/>
  </w:num>
  <w:num w:numId="27">
    <w:abstractNumId w:val="4"/>
  </w:num>
  <w:num w:numId="28">
    <w:abstractNumId w:val="11"/>
  </w:num>
  <w:num w:numId="29">
    <w:abstractNumId w:val="23"/>
  </w:num>
  <w:num w:numId="30">
    <w:abstractNumId w:val="14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E5"/>
    <w:rsid w:val="00002FBD"/>
    <w:rsid w:val="00035202"/>
    <w:rsid w:val="000971E5"/>
    <w:rsid w:val="000A59D1"/>
    <w:rsid w:val="000F7F90"/>
    <w:rsid w:val="001515DE"/>
    <w:rsid w:val="001B368E"/>
    <w:rsid w:val="002A70E5"/>
    <w:rsid w:val="00355B25"/>
    <w:rsid w:val="003760D1"/>
    <w:rsid w:val="003973C9"/>
    <w:rsid w:val="003B7B1A"/>
    <w:rsid w:val="004732BB"/>
    <w:rsid w:val="004E0E35"/>
    <w:rsid w:val="00566942"/>
    <w:rsid w:val="00607424"/>
    <w:rsid w:val="00655A81"/>
    <w:rsid w:val="006B12C3"/>
    <w:rsid w:val="007A5B6B"/>
    <w:rsid w:val="008224E8"/>
    <w:rsid w:val="0086256D"/>
    <w:rsid w:val="0091414F"/>
    <w:rsid w:val="009153D7"/>
    <w:rsid w:val="00934494"/>
    <w:rsid w:val="00941FCD"/>
    <w:rsid w:val="00946673"/>
    <w:rsid w:val="00955AA7"/>
    <w:rsid w:val="00993409"/>
    <w:rsid w:val="009B50E2"/>
    <w:rsid w:val="00A07073"/>
    <w:rsid w:val="00A63109"/>
    <w:rsid w:val="00AB743D"/>
    <w:rsid w:val="00AC1BD5"/>
    <w:rsid w:val="00AD419B"/>
    <w:rsid w:val="00AF3579"/>
    <w:rsid w:val="00BA0DB2"/>
    <w:rsid w:val="00BD6FD5"/>
    <w:rsid w:val="00C45366"/>
    <w:rsid w:val="00C571FF"/>
    <w:rsid w:val="00C619E2"/>
    <w:rsid w:val="00CC0696"/>
    <w:rsid w:val="00CE36BA"/>
    <w:rsid w:val="00D12121"/>
    <w:rsid w:val="00D3567D"/>
    <w:rsid w:val="00D37206"/>
    <w:rsid w:val="00E2473B"/>
    <w:rsid w:val="00E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961F"/>
  <w15:chartTrackingRefBased/>
  <w15:docId w15:val="{2359FC37-1313-481A-84CA-CD2EBF04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68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368E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Body Text"/>
    <w:basedOn w:val="a"/>
    <w:link w:val="a4"/>
    <w:semiHidden/>
    <w:rsid w:val="002A70E5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A70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qFormat/>
    <w:rsid w:val="002A70E5"/>
    <w:pPr>
      <w:jc w:val="center"/>
    </w:pPr>
    <w:rPr>
      <w:b/>
      <w:sz w:val="24"/>
    </w:rPr>
  </w:style>
  <w:style w:type="paragraph" w:styleId="a6">
    <w:name w:val="Title"/>
    <w:basedOn w:val="a"/>
    <w:next w:val="a"/>
    <w:link w:val="a7"/>
    <w:uiPriority w:val="10"/>
    <w:qFormat/>
    <w:rsid w:val="002A70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A70E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StrongEmphasis">
    <w:name w:val="Strong Emphasis"/>
    <w:rsid w:val="002A70E5"/>
    <w:rPr>
      <w:b/>
      <w:bCs/>
    </w:rPr>
  </w:style>
  <w:style w:type="paragraph" w:styleId="a8">
    <w:name w:val="Normal (Web)"/>
    <w:basedOn w:val="a"/>
    <w:rsid w:val="002A70E5"/>
    <w:pPr>
      <w:suppressAutoHyphens/>
      <w:spacing w:before="280" w:after="280"/>
    </w:pPr>
    <w:rPr>
      <w:sz w:val="24"/>
      <w:szCs w:val="24"/>
      <w:lang w:eastAsia="zh-CN"/>
    </w:rPr>
  </w:style>
  <w:style w:type="paragraph" w:styleId="a9">
    <w:name w:val="List Paragraph"/>
    <w:basedOn w:val="a"/>
    <w:rsid w:val="002A70E5"/>
    <w:pPr>
      <w:suppressAutoHyphens/>
      <w:ind w:left="720"/>
      <w:contextualSpacing/>
    </w:pPr>
    <w:rPr>
      <w:rFonts w:ascii="MS Sans Serif;Arial" w:hAnsi="MS Sans Serif;Arial" w:cs="MS Sans Serif;Arial"/>
      <w:lang w:eastAsia="zh-CN"/>
    </w:rPr>
  </w:style>
  <w:style w:type="character" w:styleId="aa">
    <w:name w:val="Hyperlink"/>
    <w:basedOn w:val="a0"/>
    <w:uiPriority w:val="99"/>
    <w:unhideWhenUsed/>
    <w:rsid w:val="0093449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50E2"/>
    <w:rPr>
      <w:color w:val="605E5C"/>
      <w:shd w:val="clear" w:color="auto" w:fill="E1DFDD"/>
    </w:rPr>
  </w:style>
  <w:style w:type="paragraph" w:styleId="ab">
    <w:name w:val="No Spacing"/>
    <w:rsid w:val="008224E8"/>
    <w:pPr>
      <w:suppressAutoHyphens/>
      <w:spacing w:after="0" w:line="240" w:lineRule="auto"/>
      <w:ind w:right="142"/>
      <w:jc w:val="both"/>
    </w:pPr>
    <w:rPr>
      <w:rFonts w:ascii="Calibri" w:eastAsia="Calibri" w:hAnsi="Calibri" w:cs="Times New Roman"/>
      <w:lang w:eastAsia="zh-CN"/>
    </w:rPr>
  </w:style>
  <w:style w:type="paragraph" w:customStyle="1" w:styleId="ac">
    <w:basedOn w:val="a"/>
    <w:next w:val="a6"/>
    <w:qFormat/>
    <w:rsid w:val="00355B25"/>
    <w:pPr>
      <w:jc w:val="center"/>
    </w:pPr>
    <w:rPr>
      <w:b/>
      <w:sz w:val="24"/>
    </w:rPr>
  </w:style>
  <w:style w:type="table" w:styleId="ad">
    <w:name w:val="Table Grid"/>
    <w:basedOn w:val="a1"/>
    <w:uiPriority w:val="39"/>
    <w:rsid w:val="00A6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ntt.kis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ntt.kis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D9F0-9EED-42D0-A0C6-584B2B3C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Safronov</dc:creator>
  <cp:keywords/>
  <dc:description/>
  <cp:lastModifiedBy>RePack by Diakov</cp:lastModifiedBy>
  <cp:revision>13</cp:revision>
  <dcterms:created xsi:type="dcterms:W3CDTF">2020-11-12T14:15:00Z</dcterms:created>
  <dcterms:modified xsi:type="dcterms:W3CDTF">2022-10-06T07:17:00Z</dcterms:modified>
</cp:coreProperties>
</file>